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D804" w14:textId="77777777" w:rsidR="00F058EE" w:rsidRDefault="00F058EE" w:rsidP="00AA2471">
      <w:pPr>
        <w:spacing w:before="100" w:beforeAutospacing="1" w:after="100" w:afterAutospacing="1"/>
        <w:ind w:left="113" w:right="170"/>
        <w:jc w:val="center"/>
        <w:rPr>
          <w:rFonts w:ascii="Arial" w:hAnsi="Arial"/>
          <w:b/>
          <w:i/>
          <w:iCs/>
          <w:sz w:val="32"/>
          <w:szCs w:val="32"/>
          <w:u w:val="single"/>
        </w:rPr>
      </w:pPr>
    </w:p>
    <w:p w14:paraId="633DC04B" w14:textId="02380D4C" w:rsidR="009A3671" w:rsidRPr="00EB282A" w:rsidRDefault="00696D58" w:rsidP="00AA2471">
      <w:pPr>
        <w:spacing w:before="100" w:beforeAutospacing="1" w:after="100" w:afterAutospacing="1"/>
        <w:ind w:left="113" w:right="170"/>
        <w:jc w:val="center"/>
        <w:rPr>
          <w:rFonts w:ascii="Arial" w:hAnsi="Arial"/>
          <w:b/>
          <w:i/>
          <w:iCs/>
          <w:spacing w:val="-2"/>
          <w:sz w:val="32"/>
          <w:szCs w:val="32"/>
          <w:u w:val="single"/>
        </w:rPr>
      </w:pPr>
      <w:r w:rsidRPr="00EB282A">
        <w:rPr>
          <w:rFonts w:ascii="Arial" w:hAnsi="Arial"/>
          <w:b/>
          <w:i/>
          <w:iCs/>
          <w:sz w:val="32"/>
          <w:szCs w:val="32"/>
          <w:u w:val="single"/>
        </w:rPr>
        <w:t>D</w:t>
      </w:r>
      <w:r w:rsidR="00BD391D" w:rsidRPr="00EB282A">
        <w:rPr>
          <w:rFonts w:ascii="Arial" w:hAnsi="Arial"/>
          <w:b/>
          <w:i/>
          <w:iCs/>
          <w:spacing w:val="-2"/>
          <w:sz w:val="32"/>
          <w:szCs w:val="32"/>
          <w:u w:val="single"/>
        </w:rPr>
        <w:t>éfiscalisation</w:t>
      </w:r>
      <w:r w:rsidR="009A3671" w:rsidRPr="00EB282A">
        <w:rPr>
          <w:rFonts w:ascii="Arial" w:hAnsi="Arial"/>
          <w:b/>
          <w:i/>
          <w:iCs/>
          <w:spacing w:val="-2"/>
          <w:sz w:val="32"/>
          <w:szCs w:val="32"/>
          <w:u w:val="single"/>
        </w:rPr>
        <w:t xml:space="preserve">-Don-Abandon de frais </w:t>
      </w:r>
    </w:p>
    <w:p w14:paraId="622DF249" w14:textId="516694BC" w:rsidR="00BD391D" w:rsidRPr="009A3671" w:rsidRDefault="009A3671" w:rsidP="00EB282A">
      <w:pPr>
        <w:spacing w:before="100" w:beforeAutospacing="1" w:after="100" w:afterAutospacing="1"/>
        <w:ind w:left="277" w:right="131"/>
        <w:jc w:val="center"/>
        <w:rPr>
          <w:rFonts w:ascii="Arial" w:hAnsi="Arial"/>
          <w:b/>
          <w:i/>
          <w:iCs/>
          <w:sz w:val="24"/>
          <w:szCs w:val="24"/>
        </w:rPr>
      </w:pPr>
      <w:r w:rsidRPr="009A3671">
        <w:rPr>
          <w:rFonts w:ascii="Arial" w:hAnsi="Arial"/>
          <w:b/>
          <w:i/>
          <w:iCs/>
          <w:spacing w:val="-2"/>
          <w:sz w:val="24"/>
          <w:szCs w:val="24"/>
        </w:rPr>
        <w:t>(3 termes regroupant une même finalité)</w:t>
      </w:r>
    </w:p>
    <w:p w14:paraId="62A1B8C9" w14:textId="77777777" w:rsidR="006D4A16" w:rsidRDefault="006D4A16" w:rsidP="00BD391D">
      <w:pPr>
        <w:pStyle w:val="Corpsdetexte"/>
        <w:spacing w:before="243"/>
        <w:ind w:left="146" w:right="277"/>
        <w:jc w:val="center"/>
      </w:pPr>
    </w:p>
    <w:p w14:paraId="79CCE9AF" w14:textId="6699AAAC" w:rsidR="006D4A16" w:rsidRDefault="00EC6F0A" w:rsidP="009E1EC9">
      <w:pPr>
        <w:pStyle w:val="Corpsdetexte"/>
        <w:numPr>
          <w:ilvl w:val="0"/>
          <w:numId w:val="8"/>
        </w:numPr>
        <w:ind w:right="277"/>
        <w:rPr>
          <w:b/>
          <w:bCs/>
        </w:rPr>
      </w:pPr>
      <w:r w:rsidRPr="001769C4">
        <w:rPr>
          <w:b/>
          <w:bCs/>
        </w:rPr>
        <w:t xml:space="preserve">Rappel des </w:t>
      </w:r>
      <w:r w:rsidR="006B3F63">
        <w:rPr>
          <w:b/>
          <w:bCs/>
        </w:rPr>
        <w:t xml:space="preserve">grands </w:t>
      </w:r>
      <w:r w:rsidRPr="001769C4">
        <w:rPr>
          <w:b/>
          <w:bCs/>
        </w:rPr>
        <w:t>principes</w:t>
      </w:r>
    </w:p>
    <w:p w14:paraId="689E9C6B" w14:textId="77777777" w:rsidR="001769C4" w:rsidRPr="001769C4" w:rsidRDefault="001769C4" w:rsidP="009E1EC9">
      <w:pPr>
        <w:pStyle w:val="Corpsdetexte"/>
        <w:ind w:right="277"/>
        <w:rPr>
          <w:b/>
          <w:bCs/>
        </w:rPr>
      </w:pPr>
    </w:p>
    <w:p w14:paraId="0D258435" w14:textId="3A88D773" w:rsidR="00BD391D" w:rsidRPr="001769C4" w:rsidRDefault="00BD391D" w:rsidP="009E1EC9">
      <w:pPr>
        <w:pStyle w:val="Corpsdetexte"/>
        <w:numPr>
          <w:ilvl w:val="0"/>
          <w:numId w:val="5"/>
        </w:numPr>
        <w:spacing w:line="273" w:lineRule="auto"/>
        <w:rPr>
          <w:b/>
          <w:bCs/>
          <w:i/>
          <w:iCs/>
          <w:w w:val="105"/>
          <w:sz w:val="22"/>
          <w:szCs w:val="22"/>
        </w:rPr>
      </w:pPr>
      <w:r w:rsidRPr="001769C4">
        <w:rPr>
          <w:b/>
          <w:bCs/>
          <w:i/>
          <w:iCs/>
          <w:w w:val="105"/>
          <w:sz w:val="22"/>
          <w:szCs w:val="22"/>
        </w:rPr>
        <w:t xml:space="preserve">Principe </w:t>
      </w:r>
      <w:r w:rsidR="008A4C29" w:rsidRPr="001769C4">
        <w:rPr>
          <w:b/>
          <w:bCs/>
          <w:i/>
          <w:iCs/>
          <w:w w:val="105"/>
          <w:sz w:val="22"/>
          <w:szCs w:val="22"/>
        </w:rPr>
        <w:t>et condition donnant droit à d</w:t>
      </w:r>
      <w:r w:rsidR="00EC6F0A" w:rsidRPr="001769C4">
        <w:rPr>
          <w:b/>
          <w:bCs/>
          <w:i/>
          <w:iCs/>
          <w:w w:val="105"/>
          <w:sz w:val="22"/>
          <w:szCs w:val="22"/>
        </w:rPr>
        <w:t>é</w:t>
      </w:r>
      <w:r w:rsidR="008A4C29" w:rsidRPr="001769C4">
        <w:rPr>
          <w:b/>
          <w:bCs/>
          <w:i/>
          <w:iCs/>
          <w:w w:val="105"/>
          <w:sz w:val="22"/>
          <w:szCs w:val="22"/>
        </w:rPr>
        <w:t>fiscalisation</w:t>
      </w:r>
    </w:p>
    <w:p w14:paraId="10E68E07" w14:textId="77777777" w:rsidR="009E1EC9" w:rsidRDefault="009E1EC9" w:rsidP="009E1EC9">
      <w:pPr>
        <w:pStyle w:val="Corpsdetexte"/>
        <w:spacing w:line="333" w:lineRule="auto"/>
        <w:ind w:left="131" w:hanging="1"/>
        <w:rPr>
          <w:w w:val="110"/>
          <w:sz w:val="20"/>
          <w:szCs w:val="20"/>
        </w:rPr>
      </w:pPr>
    </w:p>
    <w:p w14:paraId="4532D8A9" w14:textId="75D53F33" w:rsidR="006B3F63" w:rsidRDefault="00340766" w:rsidP="009E1EC9">
      <w:pPr>
        <w:pStyle w:val="Corpsdetexte"/>
        <w:spacing w:line="333" w:lineRule="auto"/>
        <w:ind w:left="131" w:hanging="1"/>
        <w:rPr>
          <w:w w:val="110"/>
          <w:sz w:val="20"/>
          <w:szCs w:val="20"/>
        </w:rPr>
      </w:pPr>
      <w:r>
        <w:rPr>
          <w:w w:val="110"/>
          <w:sz w:val="20"/>
          <w:szCs w:val="20"/>
        </w:rPr>
        <w:t>Sont visés l</w:t>
      </w:r>
      <w:r w:rsidR="00BD391D" w:rsidRPr="001769C4">
        <w:rPr>
          <w:w w:val="110"/>
          <w:sz w:val="20"/>
          <w:szCs w:val="20"/>
        </w:rPr>
        <w:t>es frais engagés par le bénévole pour le bénéfice d’une association reconnue d’utilité publique ou générale</w:t>
      </w:r>
      <w:r w:rsidR="008A4C29" w:rsidRPr="001769C4">
        <w:rPr>
          <w:w w:val="110"/>
          <w:sz w:val="20"/>
          <w:szCs w:val="20"/>
        </w:rPr>
        <w:t>,</w:t>
      </w:r>
      <w:r w:rsidR="00BD391D" w:rsidRPr="001769C4">
        <w:rPr>
          <w:w w:val="110"/>
          <w:sz w:val="20"/>
          <w:szCs w:val="20"/>
        </w:rPr>
        <w:t xml:space="preserve"> ayant un caractère sportif</w:t>
      </w:r>
    </w:p>
    <w:p w14:paraId="307DCC89" w14:textId="4622E331" w:rsidR="008A4C29" w:rsidRPr="001769C4" w:rsidRDefault="006B3F63" w:rsidP="009E1EC9">
      <w:pPr>
        <w:pStyle w:val="Corpsdetexte"/>
        <w:spacing w:line="333" w:lineRule="auto"/>
        <w:ind w:left="131" w:hanging="1"/>
        <w:rPr>
          <w:w w:val="110"/>
          <w:sz w:val="20"/>
          <w:szCs w:val="20"/>
        </w:rPr>
      </w:pPr>
      <w:r>
        <w:rPr>
          <w:w w:val="110"/>
          <w:sz w:val="20"/>
          <w:szCs w:val="20"/>
        </w:rPr>
        <w:t xml:space="preserve">Dans ce cas </w:t>
      </w:r>
      <w:r w:rsidR="008A4C29" w:rsidRPr="001769C4">
        <w:rPr>
          <w:w w:val="110"/>
          <w:sz w:val="20"/>
          <w:szCs w:val="20"/>
        </w:rPr>
        <w:t>le</w:t>
      </w:r>
      <w:r w:rsidR="006D4A16" w:rsidRPr="001769C4">
        <w:rPr>
          <w:w w:val="110"/>
          <w:sz w:val="20"/>
          <w:szCs w:val="20"/>
        </w:rPr>
        <w:t xml:space="preserve"> bénévole, </w:t>
      </w:r>
      <w:r w:rsidR="008A4C29" w:rsidRPr="001769C4">
        <w:rPr>
          <w:w w:val="110"/>
          <w:sz w:val="20"/>
          <w:szCs w:val="20"/>
        </w:rPr>
        <w:t>doit</w:t>
      </w:r>
      <w:r w:rsidR="004F5EB0" w:rsidRPr="001769C4">
        <w:rPr>
          <w:w w:val="110"/>
          <w:sz w:val="20"/>
          <w:szCs w:val="20"/>
        </w:rPr>
        <w:t xml:space="preserve"> </w:t>
      </w:r>
      <w:r w:rsidR="008A4C29" w:rsidRPr="001769C4">
        <w:rPr>
          <w:w w:val="110"/>
          <w:sz w:val="20"/>
          <w:szCs w:val="20"/>
        </w:rPr>
        <w:t>avoir le choix </w:t>
      </w:r>
      <w:r w:rsidR="001769C4" w:rsidRPr="001769C4">
        <w:rPr>
          <w:w w:val="110"/>
          <w:sz w:val="20"/>
          <w:szCs w:val="20"/>
        </w:rPr>
        <w:t>:</w:t>
      </w:r>
    </w:p>
    <w:p w14:paraId="7D79830F" w14:textId="62363D53" w:rsidR="008A4C29" w:rsidRPr="001769C4" w:rsidRDefault="006B3F63" w:rsidP="009E1EC9">
      <w:pPr>
        <w:pStyle w:val="Corpsdetexte"/>
        <w:numPr>
          <w:ilvl w:val="0"/>
          <w:numId w:val="6"/>
        </w:numPr>
        <w:spacing w:line="333" w:lineRule="auto"/>
        <w:rPr>
          <w:sz w:val="20"/>
          <w:szCs w:val="20"/>
        </w:rPr>
      </w:pPr>
      <w:r>
        <w:rPr>
          <w:w w:val="110"/>
          <w:sz w:val="20"/>
          <w:szCs w:val="20"/>
        </w:rPr>
        <w:t>Soit d’</w:t>
      </w:r>
      <w:r w:rsidR="006D4A16" w:rsidRPr="001769C4">
        <w:rPr>
          <w:w w:val="110"/>
          <w:sz w:val="20"/>
          <w:szCs w:val="20"/>
        </w:rPr>
        <w:t xml:space="preserve">être remboursé </w:t>
      </w:r>
      <w:r w:rsidR="008A4C29" w:rsidRPr="001769C4">
        <w:rPr>
          <w:w w:val="110"/>
          <w:sz w:val="20"/>
          <w:szCs w:val="20"/>
        </w:rPr>
        <w:t xml:space="preserve">par l’association </w:t>
      </w:r>
      <w:r>
        <w:rPr>
          <w:w w:val="110"/>
          <w:sz w:val="20"/>
          <w:szCs w:val="20"/>
        </w:rPr>
        <w:t>des frais</w:t>
      </w:r>
      <w:r w:rsidR="006D4A16" w:rsidRPr="001769C4">
        <w:rPr>
          <w:w w:val="110"/>
          <w:sz w:val="20"/>
          <w:szCs w:val="20"/>
        </w:rPr>
        <w:t xml:space="preserve"> qu’il </w:t>
      </w:r>
      <w:r w:rsidR="008A4C29" w:rsidRPr="001769C4">
        <w:rPr>
          <w:w w:val="110"/>
          <w:sz w:val="20"/>
          <w:szCs w:val="20"/>
        </w:rPr>
        <w:t xml:space="preserve">a </w:t>
      </w:r>
      <w:r w:rsidR="006D4A16" w:rsidRPr="001769C4">
        <w:rPr>
          <w:w w:val="110"/>
          <w:sz w:val="20"/>
          <w:szCs w:val="20"/>
        </w:rPr>
        <w:t>engag</w:t>
      </w:r>
      <w:r w:rsidR="008A4C29" w:rsidRPr="001769C4">
        <w:rPr>
          <w:w w:val="110"/>
          <w:sz w:val="20"/>
          <w:szCs w:val="20"/>
        </w:rPr>
        <w:t>é</w:t>
      </w:r>
      <w:r w:rsidR="006D4A16" w:rsidRPr="001769C4">
        <w:rPr>
          <w:w w:val="110"/>
          <w:sz w:val="20"/>
          <w:szCs w:val="20"/>
        </w:rPr>
        <w:t xml:space="preserve"> pour le compte </w:t>
      </w:r>
      <w:r w:rsidR="008A4C29" w:rsidRPr="001769C4">
        <w:rPr>
          <w:w w:val="110"/>
          <w:sz w:val="20"/>
          <w:szCs w:val="20"/>
        </w:rPr>
        <w:t xml:space="preserve">et le besoin </w:t>
      </w:r>
      <w:r w:rsidR="006D4A16" w:rsidRPr="001769C4">
        <w:rPr>
          <w:w w:val="110"/>
          <w:sz w:val="20"/>
          <w:szCs w:val="20"/>
        </w:rPr>
        <w:t>de l’association,</w:t>
      </w:r>
    </w:p>
    <w:p w14:paraId="6BB95A01" w14:textId="51AF4F64" w:rsidR="00BD391D" w:rsidRPr="0018359E" w:rsidRDefault="006B3F63" w:rsidP="009E1EC9">
      <w:pPr>
        <w:pStyle w:val="Corpsdetexte"/>
        <w:numPr>
          <w:ilvl w:val="0"/>
          <w:numId w:val="6"/>
        </w:numPr>
        <w:spacing w:line="273" w:lineRule="auto"/>
        <w:rPr>
          <w:spacing w:val="-2"/>
          <w:w w:val="105"/>
          <w:sz w:val="20"/>
          <w:szCs w:val="20"/>
        </w:rPr>
      </w:pPr>
      <w:r w:rsidRPr="0018359E">
        <w:rPr>
          <w:w w:val="110"/>
          <w:sz w:val="20"/>
          <w:szCs w:val="20"/>
        </w:rPr>
        <w:t>Soit de r</w:t>
      </w:r>
      <w:r w:rsidR="006D4A16" w:rsidRPr="0018359E">
        <w:rPr>
          <w:w w:val="110"/>
          <w:sz w:val="20"/>
          <w:szCs w:val="20"/>
        </w:rPr>
        <w:t>enoncer à ce remboursement et de bénéficier d’un reçu fiscal (CERFA) au</w:t>
      </w:r>
      <w:r w:rsidR="006D4A16" w:rsidRPr="0018359E">
        <w:rPr>
          <w:spacing w:val="-2"/>
          <w:w w:val="110"/>
          <w:sz w:val="20"/>
          <w:szCs w:val="20"/>
        </w:rPr>
        <w:t xml:space="preserve"> </w:t>
      </w:r>
      <w:r w:rsidR="006D4A16" w:rsidRPr="0018359E">
        <w:rPr>
          <w:w w:val="110"/>
          <w:sz w:val="20"/>
          <w:szCs w:val="20"/>
        </w:rPr>
        <w:t>titre</w:t>
      </w:r>
      <w:r w:rsidR="006D4A16" w:rsidRPr="0018359E">
        <w:rPr>
          <w:spacing w:val="-3"/>
          <w:w w:val="110"/>
          <w:sz w:val="20"/>
          <w:szCs w:val="20"/>
        </w:rPr>
        <w:t xml:space="preserve"> </w:t>
      </w:r>
      <w:r w:rsidR="006D4A16" w:rsidRPr="0018359E">
        <w:rPr>
          <w:w w:val="110"/>
          <w:sz w:val="20"/>
          <w:szCs w:val="20"/>
        </w:rPr>
        <w:t>de</w:t>
      </w:r>
      <w:r w:rsidR="006D4A16" w:rsidRPr="0018359E">
        <w:rPr>
          <w:spacing w:val="-2"/>
          <w:w w:val="110"/>
          <w:sz w:val="20"/>
          <w:szCs w:val="20"/>
        </w:rPr>
        <w:t xml:space="preserve"> </w:t>
      </w:r>
      <w:r w:rsidR="006D4A16" w:rsidRPr="0018359E">
        <w:rPr>
          <w:w w:val="110"/>
          <w:sz w:val="20"/>
          <w:szCs w:val="20"/>
        </w:rPr>
        <w:t>don</w:t>
      </w:r>
      <w:r w:rsidR="001769C4" w:rsidRPr="0018359E">
        <w:rPr>
          <w:w w:val="110"/>
          <w:sz w:val="20"/>
          <w:szCs w:val="20"/>
        </w:rPr>
        <w:t xml:space="preserve"> fait à l’association</w:t>
      </w:r>
      <w:r w:rsidRPr="0018359E">
        <w:rPr>
          <w:w w:val="110"/>
          <w:sz w:val="20"/>
          <w:szCs w:val="20"/>
        </w:rPr>
        <w:t xml:space="preserve">, </w:t>
      </w:r>
      <w:r w:rsidR="006D4A16" w:rsidRPr="0018359E">
        <w:rPr>
          <w:w w:val="110"/>
          <w:sz w:val="20"/>
          <w:szCs w:val="20"/>
        </w:rPr>
        <w:t>d</w:t>
      </w:r>
      <w:r w:rsidR="008A4C29" w:rsidRPr="0018359E">
        <w:rPr>
          <w:w w:val="110"/>
          <w:sz w:val="20"/>
          <w:szCs w:val="20"/>
        </w:rPr>
        <w:t>onnant droit à</w:t>
      </w:r>
      <w:r w:rsidR="006D4A16" w:rsidRPr="0018359E">
        <w:rPr>
          <w:spacing w:val="-3"/>
          <w:w w:val="110"/>
          <w:sz w:val="20"/>
          <w:szCs w:val="20"/>
        </w:rPr>
        <w:t xml:space="preserve"> </w:t>
      </w:r>
      <w:r w:rsidR="006D4A16" w:rsidRPr="0018359E">
        <w:rPr>
          <w:spacing w:val="-2"/>
          <w:w w:val="110"/>
          <w:sz w:val="20"/>
          <w:szCs w:val="20"/>
        </w:rPr>
        <w:t>défiscalisation</w:t>
      </w:r>
      <w:r w:rsidR="0018359E" w:rsidRPr="0018359E">
        <w:rPr>
          <w:w w:val="110"/>
          <w:sz w:val="20"/>
          <w:szCs w:val="20"/>
        </w:rPr>
        <w:t xml:space="preserve"> (</w:t>
      </w:r>
      <w:r w:rsidRPr="0018359E">
        <w:rPr>
          <w:w w:val="105"/>
          <w:sz w:val="20"/>
          <w:szCs w:val="20"/>
        </w:rPr>
        <w:t>p</w:t>
      </w:r>
      <w:r w:rsidR="008A4C29" w:rsidRPr="0018359E">
        <w:rPr>
          <w:w w:val="105"/>
          <w:sz w:val="20"/>
          <w:szCs w:val="20"/>
        </w:rPr>
        <w:t xml:space="preserve">our </w:t>
      </w:r>
      <w:r w:rsidRPr="0018359E">
        <w:rPr>
          <w:w w:val="105"/>
          <w:sz w:val="20"/>
          <w:szCs w:val="20"/>
        </w:rPr>
        <w:t>e</w:t>
      </w:r>
      <w:r w:rsidR="0018359E" w:rsidRPr="0018359E">
        <w:rPr>
          <w:w w:val="105"/>
          <w:sz w:val="20"/>
          <w:szCs w:val="20"/>
        </w:rPr>
        <w:t xml:space="preserve">n bénéficier </w:t>
      </w:r>
      <w:r w:rsidR="008A4C29" w:rsidRPr="0018359E">
        <w:rPr>
          <w:w w:val="105"/>
          <w:sz w:val="20"/>
          <w:szCs w:val="20"/>
        </w:rPr>
        <w:t>le bénévole devra être imposable</w:t>
      </w:r>
      <w:r w:rsidR="0018359E">
        <w:rPr>
          <w:w w:val="105"/>
          <w:sz w:val="20"/>
          <w:szCs w:val="20"/>
        </w:rPr>
        <w:t>)</w:t>
      </w:r>
    </w:p>
    <w:p w14:paraId="632E0806" w14:textId="77777777" w:rsidR="001769C4" w:rsidRPr="001769C4" w:rsidRDefault="001769C4" w:rsidP="009E1EC9">
      <w:pPr>
        <w:pStyle w:val="Corpsdetexte"/>
        <w:spacing w:line="273" w:lineRule="auto"/>
        <w:ind w:left="282"/>
        <w:rPr>
          <w:w w:val="105"/>
          <w:sz w:val="20"/>
          <w:szCs w:val="20"/>
        </w:rPr>
      </w:pPr>
    </w:p>
    <w:p w14:paraId="4CC3E20E" w14:textId="35D75B73" w:rsidR="00BD391D" w:rsidRPr="001769C4" w:rsidRDefault="00F1229B" w:rsidP="009E1EC9">
      <w:pPr>
        <w:pStyle w:val="Corpsdetexte"/>
        <w:numPr>
          <w:ilvl w:val="0"/>
          <w:numId w:val="5"/>
        </w:numPr>
        <w:spacing w:line="273" w:lineRule="auto"/>
        <w:rPr>
          <w:b/>
          <w:bCs/>
          <w:i/>
          <w:iCs/>
          <w:w w:val="105"/>
          <w:sz w:val="22"/>
          <w:szCs w:val="22"/>
        </w:rPr>
      </w:pPr>
      <w:r w:rsidRPr="001769C4">
        <w:rPr>
          <w:b/>
          <w:bCs/>
          <w:i/>
          <w:iCs/>
          <w:w w:val="105"/>
          <w:sz w:val="22"/>
          <w:szCs w:val="22"/>
        </w:rPr>
        <w:t>Q</w:t>
      </w:r>
      <w:r w:rsidR="0018359E">
        <w:rPr>
          <w:b/>
          <w:bCs/>
          <w:i/>
          <w:iCs/>
          <w:w w:val="105"/>
          <w:sz w:val="22"/>
          <w:szCs w:val="22"/>
        </w:rPr>
        <w:t>uels sont :  les frais visés</w:t>
      </w:r>
      <w:r w:rsidR="008836ED">
        <w:rPr>
          <w:b/>
          <w:bCs/>
          <w:i/>
          <w:iCs/>
          <w:w w:val="105"/>
          <w:sz w:val="22"/>
          <w:szCs w:val="22"/>
        </w:rPr>
        <w:t xml:space="preserve"> et</w:t>
      </w:r>
      <w:r w:rsidR="0018359E">
        <w:rPr>
          <w:b/>
          <w:bCs/>
          <w:i/>
          <w:iCs/>
          <w:w w:val="105"/>
          <w:sz w:val="22"/>
          <w:szCs w:val="22"/>
        </w:rPr>
        <w:t xml:space="preserve"> la</w:t>
      </w:r>
      <w:r w:rsidR="00EC6F0A" w:rsidRPr="001769C4">
        <w:rPr>
          <w:b/>
          <w:bCs/>
          <w:i/>
          <w:iCs/>
          <w:w w:val="105"/>
          <w:sz w:val="22"/>
          <w:szCs w:val="22"/>
        </w:rPr>
        <w:t xml:space="preserve"> limite de </w:t>
      </w:r>
      <w:r w:rsidR="0018359E">
        <w:rPr>
          <w:b/>
          <w:bCs/>
          <w:i/>
          <w:iCs/>
          <w:w w:val="105"/>
          <w:sz w:val="22"/>
          <w:szCs w:val="22"/>
        </w:rPr>
        <w:t>cette réduction</w:t>
      </w:r>
      <w:r w:rsidR="001769C4" w:rsidRPr="001769C4">
        <w:rPr>
          <w:b/>
          <w:bCs/>
          <w:i/>
          <w:iCs/>
          <w:w w:val="105"/>
          <w:sz w:val="22"/>
          <w:szCs w:val="22"/>
        </w:rPr>
        <w:t xml:space="preserve"> ?</w:t>
      </w:r>
    </w:p>
    <w:p w14:paraId="67ACCC62" w14:textId="77777777" w:rsidR="009E1EC9" w:rsidRPr="009E1EC9" w:rsidRDefault="009E1EC9" w:rsidP="009E1EC9">
      <w:pPr>
        <w:widowControl w:val="0"/>
        <w:tabs>
          <w:tab w:val="left" w:pos="1266"/>
        </w:tabs>
        <w:autoSpaceDE w:val="0"/>
        <w:autoSpaceDN w:val="0"/>
        <w:spacing w:after="0" w:line="273" w:lineRule="auto"/>
        <w:ind w:left="642" w:right="951"/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</w:pPr>
    </w:p>
    <w:p w14:paraId="0CF33433" w14:textId="77E357D0" w:rsidR="0024159D" w:rsidRDefault="0024159D" w:rsidP="009E1EC9">
      <w:pPr>
        <w:pStyle w:val="Paragraphedeliste"/>
        <w:widowControl w:val="0"/>
        <w:numPr>
          <w:ilvl w:val="0"/>
          <w:numId w:val="2"/>
        </w:numPr>
        <w:tabs>
          <w:tab w:val="left" w:pos="1266"/>
        </w:tabs>
        <w:autoSpaceDE w:val="0"/>
        <w:autoSpaceDN w:val="0"/>
        <w:spacing w:after="0" w:line="273" w:lineRule="auto"/>
        <w:ind w:right="951"/>
        <w:contextualSpacing w:val="0"/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</w:pPr>
      <w:r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Les frais visés sont :</w:t>
      </w:r>
    </w:p>
    <w:p w14:paraId="0B3CA4C8" w14:textId="6B99F905" w:rsidR="004F5EB0" w:rsidRPr="001769C4" w:rsidRDefault="0018359E" w:rsidP="009E1EC9">
      <w:pPr>
        <w:pStyle w:val="Paragraphedeliste"/>
        <w:widowControl w:val="0"/>
        <w:numPr>
          <w:ilvl w:val="1"/>
          <w:numId w:val="2"/>
        </w:numPr>
        <w:tabs>
          <w:tab w:val="left" w:pos="1266"/>
        </w:tabs>
        <w:autoSpaceDE w:val="0"/>
        <w:autoSpaceDN w:val="0"/>
        <w:spacing w:after="0" w:line="273" w:lineRule="auto"/>
        <w:ind w:right="951"/>
        <w:contextualSpacing w:val="0"/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</w:pPr>
      <w:r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Tous l</w:t>
      </w:r>
      <w:r w:rsidRPr="001769C4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es frais de déplacement quelque-soit le moyen</w:t>
      </w:r>
    </w:p>
    <w:p w14:paraId="1479942F" w14:textId="1A55E0FB" w:rsidR="004F5EB0" w:rsidRPr="0018359E" w:rsidRDefault="0018359E" w:rsidP="009E1EC9">
      <w:pPr>
        <w:pStyle w:val="Paragraphedeliste"/>
        <w:widowControl w:val="0"/>
        <w:numPr>
          <w:ilvl w:val="1"/>
          <w:numId w:val="2"/>
        </w:numPr>
        <w:tabs>
          <w:tab w:val="left" w:pos="1266"/>
        </w:tabs>
        <w:autoSpaceDE w:val="0"/>
        <w:autoSpaceDN w:val="0"/>
        <w:spacing w:after="0" w:line="273" w:lineRule="auto"/>
        <w:ind w:right="951"/>
        <w:contextualSpacing w:val="0"/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</w:pPr>
      <w:r w:rsidRPr="0018359E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 xml:space="preserve">Sous conditions, que </w:t>
      </w:r>
      <w:r w:rsidR="0024159D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l’objet de ces remboursement</w:t>
      </w:r>
      <w:r w:rsidR="00CB0C8D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s</w:t>
      </w:r>
      <w:r w:rsidR="0024159D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 xml:space="preserve"> soit </w:t>
      </w:r>
      <w:r w:rsidR="00CB0C8D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convenu</w:t>
      </w:r>
      <w:r w:rsidR="0024159D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 xml:space="preserve"> au sein </w:t>
      </w:r>
      <w:r w:rsidRPr="0018359E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de l’association</w:t>
      </w:r>
      <w:r w:rsidR="0024159D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 xml:space="preserve"> ou </w:t>
      </w:r>
      <w:r w:rsidR="000D7624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mentionné</w:t>
      </w:r>
      <w:r w:rsidR="0024159D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s</w:t>
      </w:r>
      <w:r w:rsidR="000D7624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 xml:space="preserve"> </w:t>
      </w:r>
      <w:r w:rsidRPr="0018359E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dans les statuts ou règlement intérieurs, les frais de repas, Les frais d’hébergement, Les frais de plongée, Les frais de formation dès lors que vous êtes en formation encadrant</w:t>
      </w:r>
      <w:r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 xml:space="preserve"> pour les besoins de l’association.</w:t>
      </w:r>
      <w:r w:rsidRPr="0018359E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 xml:space="preserve"> </w:t>
      </w:r>
      <w:r w:rsidR="004F5EB0" w:rsidRPr="0018359E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Les équipements individuels</w:t>
      </w:r>
      <w:r w:rsidR="000D7624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 xml:space="preserve"> nécessaires à la réalisation de</w:t>
      </w:r>
      <w:r w:rsidR="00CB0C8D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s</w:t>
      </w:r>
      <w:r w:rsidR="000D7624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 xml:space="preserve"> action</w:t>
      </w:r>
      <w:r w:rsidR="00CB0C8D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s</w:t>
      </w:r>
      <w:r w:rsidR="000D7624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 xml:space="preserve"> attendu</w:t>
      </w:r>
      <w:r w:rsidR="00106852" w:rsidRPr="00720141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e</w:t>
      </w:r>
      <w:r w:rsidR="00CB0C8D" w:rsidRPr="00720141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s</w:t>
      </w:r>
      <w:r w:rsidR="000D7624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 xml:space="preserve"> par l’association en tant que </w:t>
      </w:r>
      <w:r w:rsidR="004F5EB0" w:rsidRPr="0018359E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bénévole.</w:t>
      </w:r>
    </w:p>
    <w:p w14:paraId="4700CB7B" w14:textId="77777777" w:rsidR="00EC6F0A" w:rsidRPr="001769C4" w:rsidRDefault="00EC6F0A" w:rsidP="009E1EC9">
      <w:pPr>
        <w:widowControl w:val="0"/>
        <w:tabs>
          <w:tab w:val="left" w:pos="1266"/>
        </w:tabs>
        <w:autoSpaceDE w:val="0"/>
        <w:autoSpaceDN w:val="0"/>
        <w:spacing w:after="0" w:line="240" w:lineRule="auto"/>
        <w:ind w:left="1362"/>
        <w:rPr>
          <w:rFonts w:ascii="Arial MT" w:eastAsia="Arial MT" w:hAnsi="Arial MT" w:cs="Arial MT"/>
          <w:w w:val="105"/>
          <w:kern w:val="0"/>
          <w:sz w:val="24"/>
          <w:szCs w:val="24"/>
          <w14:ligatures w14:val="none"/>
        </w:rPr>
      </w:pPr>
    </w:p>
    <w:p w14:paraId="63DDEAEE" w14:textId="7B597E13" w:rsidR="004F5EB0" w:rsidRDefault="00EC6F0A" w:rsidP="009E1EC9">
      <w:pPr>
        <w:pStyle w:val="Paragraphedeliste"/>
        <w:widowControl w:val="0"/>
        <w:numPr>
          <w:ilvl w:val="0"/>
          <w:numId w:val="2"/>
        </w:numPr>
        <w:tabs>
          <w:tab w:val="left" w:pos="1266"/>
        </w:tabs>
        <w:autoSpaceDE w:val="0"/>
        <w:autoSpaceDN w:val="0"/>
        <w:spacing w:after="0" w:line="273" w:lineRule="auto"/>
        <w:ind w:right="951"/>
        <w:contextualSpacing w:val="0"/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</w:pPr>
      <w:r w:rsidRPr="001769C4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Limite de la réduction d’impôt</w:t>
      </w:r>
      <w:r w:rsidR="0024159D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 xml:space="preserve"> en cas de renonciation du remboursement</w:t>
      </w:r>
    </w:p>
    <w:p w14:paraId="356CD67D" w14:textId="77777777" w:rsidR="00720141" w:rsidRPr="00720141" w:rsidRDefault="00720141" w:rsidP="00720141">
      <w:pPr>
        <w:widowControl w:val="0"/>
        <w:tabs>
          <w:tab w:val="left" w:pos="1266"/>
        </w:tabs>
        <w:autoSpaceDE w:val="0"/>
        <w:autoSpaceDN w:val="0"/>
        <w:spacing w:after="0" w:line="273" w:lineRule="auto"/>
        <w:ind w:left="642" w:right="951"/>
        <w:jc w:val="both"/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</w:pPr>
    </w:p>
    <w:p w14:paraId="55B53345" w14:textId="3B3145A6" w:rsidR="00EC6F0A" w:rsidRDefault="00720141" w:rsidP="009E1EC9">
      <w:pPr>
        <w:pStyle w:val="Paragraphedeliste"/>
        <w:widowControl w:val="0"/>
        <w:numPr>
          <w:ilvl w:val="1"/>
          <w:numId w:val="2"/>
        </w:numPr>
        <w:tabs>
          <w:tab w:val="left" w:pos="1266"/>
        </w:tabs>
        <w:autoSpaceDE w:val="0"/>
        <w:autoSpaceDN w:val="0"/>
        <w:spacing w:after="0" w:line="273" w:lineRule="auto"/>
        <w:ind w:right="951"/>
        <w:contextualSpacing w:val="0"/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</w:pPr>
      <w:r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L</w:t>
      </w:r>
      <w:r w:rsidR="00EC6F0A" w:rsidRPr="001769C4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 xml:space="preserve">a réduction d’impôts </w:t>
      </w:r>
      <w:r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 xml:space="preserve">pour le bénévole </w:t>
      </w:r>
      <w:r w:rsidR="00EC6F0A" w:rsidRPr="001769C4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sera de 66% des frais engagés, dans la limite de 20% du revenu fiscal de référence</w:t>
      </w:r>
    </w:p>
    <w:p w14:paraId="58E641F7" w14:textId="77777777" w:rsidR="00BD391D" w:rsidRDefault="00BD391D" w:rsidP="009E1EC9">
      <w:pPr>
        <w:spacing w:after="0"/>
      </w:pPr>
    </w:p>
    <w:p w14:paraId="398A22AE" w14:textId="77777777" w:rsidR="00720141" w:rsidRDefault="00720141" w:rsidP="009E1EC9">
      <w:pPr>
        <w:spacing w:after="0"/>
      </w:pPr>
    </w:p>
    <w:p w14:paraId="4ED8C111" w14:textId="2E78BABD" w:rsidR="00EC6F0A" w:rsidRPr="006543C6" w:rsidRDefault="00E51841" w:rsidP="009E1EC9">
      <w:pPr>
        <w:pStyle w:val="Corpsdetexte"/>
        <w:numPr>
          <w:ilvl w:val="0"/>
          <w:numId w:val="8"/>
        </w:numPr>
        <w:ind w:right="277"/>
        <w:rPr>
          <w:b/>
          <w:bCs/>
        </w:rPr>
      </w:pPr>
      <w:r>
        <w:rPr>
          <w:b/>
          <w:bCs/>
        </w:rPr>
        <w:t>C</w:t>
      </w:r>
      <w:r w:rsidR="001F3119" w:rsidRPr="006543C6">
        <w:rPr>
          <w:b/>
          <w:bCs/>
        </w:rPr>
        <w:t>omment mettre en place cet abandon de créance</w:t>
      </w:r>
      <w:r w:rsidR="00F23CAC" w:rsidRPr="006543C6">
        <w:rPr>
          <w:b/>
          <w:bCs/>
        </w:rPr>
        <w:t> ?</w:t>
      </w:r>
    </w:p>
    <w:p w14:paraId="2E10367D" w14:textId="77777777" w:rsidR="00BD391D" w:rsidRDefault="00BD391D" w:rsidP="009E1EC9">
      <w:pPr>
        <w:spacing w:after="0"/>
      </w:pPr>
    </w:p>
    <w:p w14:paraId="7593A2D7" w14:textId="77777777" w:rsidR="00720141" w:rsidRDefault="00720141" w:rsidP="009E1EC9">
      <w:pPr>
        <w:spacing w:after="0"/>
      </w:pPr>
    </w:p>
    <w:p w14:paraId="7E3EAE80" w14:textId="7B93776C" w:rsidR="00984757" w:rsidRDefault="00720141" w:rsidP="0041724D">
      <w:pPr>
        <w:pStyle w:val="Corpsdetexte"/>
        <w:numPr>
          <w:ilvl w:val="0"/>
          <w:numId w:val="5"/>
        </w:numPr>
        <w:spacing w:line="273" w:lineRule="auto"/>
        <w:rPr>
          <w:b/>
          <w:bCs/>
          <w:i/>
          <w:iCs/>
          <w:w w:val="105"/>
          <w:sz w:val="22"/>
          <w:szCs w:val="22"/>
        </w:rPr>
      </w:pPr>
      <w:r>
        <w:rPr>
          <w:b/>
          <w:bCs/>
          <w:i/>
          <w:iCs/>
          <w:w w:val="105"/>
          <w:sz w:val="22"/>
          <w:szCs w:val="22"/>
        </w:rPr>
        <w:t>L</w:t>
      </w:r>
      <w:r w:rsidR="00E71F22" w:rsidRPr="0041724D">
        <w:rPr>
          <w:b/>
          <w:bCs/>
          <w:i/>
          <w:iCs/>
          <w:w w:val="105"/>
          <w:sz w:val="22"/>
          <w:szCs w:val="22"/>
        </w:rPr>
        <w:t>e Bénévole</w:t>
      </w:r>
    </w:p>
    <w:p w14:paraId="69F8B04A" w14:textId="77777777" w:rsidR="0041724D" w:rsidRDefault="0041724D" w:rsidP="0041724D">
      <w:pPr>
        <w:pStyle w:val="Corpsdetexte"/>
        <w:ind w:left="146" w:right="344"/>
        <w:jc w:val="both"/>
        <w:rPr>
          <w:w w:val="105"/>
          <w:sz w:val="20"/>
          <w:szCs w:val="20"/>
        </w:rPr>
      </w:pPr>
    </w:p>
    <w:p w14:paraId="2C5F509F" w14:textId="41D06EB6" w:rsidR="00E71F22" w:rsidRPr="006543C6" w:rsidRDefault="00720141" w:rsidP="00106852">
      <w:pPr>
        <w:pStyle w:val="Corpsdetexte"/>
        <w:numPr>
          <w:ilvl w:val="0"/>
          <w:numId w:val="13"/>
        </w:numPr>
        <w:ind w:right="344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D</w:t>
      </w:r>
      <w:r w:rsidR="00E51841">
        <w:rPr>
          <w:w w:val="105"/>
          <w:sz w:val="20"/>
          <w:szCs w:val="20"/>
        </w:rPr>
        <w:t>evra g</w:t>
      </w:r>
      <w:r w:rsidR="00E71F22" w:rsidRPr="006543C6">
        <w:rPr>
          <w:w w:val="105"/>
          <w:sz w:val="20"/>
          <w:szCs w:val="20"/>
        </w:rPr>
        <w:t xml:space="preserve">arder les originaux des dépenses qu’il fait pour le club </w:t>
      </w:r>
      <w:r>
        <w:rPr>
          <w:w w:val="105"/>
          <w:sz w:val="20"/>
          <w:szCs w:val="20"/>
        </w:rPr>
        <w:t xml:space="preserve">et les </w:t>
      </w:r>
      <w:r w:rsidR="00E71F22" w:rsidRPr="006543C6">
        <w:rPr>
          <w:w w:val="105"/>
          <w:sz w:val="20"/>
          <w:szCs w:val="20"/>
        </w:rPr>
        <w:t xml:space="preserve">conserver </w:t>
      </w:r>
      <w:r>
        <w:rPr>
          <w:w w:val="105"/>
          <w:sz w:val="20"/>
          <w:szCs w:val="20"/>
        </w:rPr>
        <w:t>cinq</w:t>
      </w:r>
      <w:r w:rsidR="00E71F22" w:rsidRPr="006543C6">
        <w:rPr>
          <w:w w:val="105"/>
          <w:sz w:val="20"/>
          <w:szCs w:val="20"/>
        </w:rPr>
        <w:t xml:space="preserve"> ans</w:t>
      </w:r>
      <w:r w:rsidR="0041724D">
        <w:rPr>
          <w:w w:val="105"/>
          <w:sz w:val="20"/>
          <w:szCs w:val="20"/>
        </w:rPr>
        <w:t>, r</w:t>
      </w:r>
      <w:r w:rsidR="00E71F22" w:rsidRPr="006543C6">
        <w:rPr>
          <w:w w:val="105"/>
          <w:sz w:val="20"/>
          <w:szCs w:val="20"/>
        </w:rPr>
        <w:t>emplir et signer le document d’abandon de frais au titre de don, proposé par l’association</w:t>
      </w:r>
      <w:r w:rsidR="0041724D">
        <w:rPr>
          <w:w w:val="105"/>
          <w:sz w:val="20"/>
          <w:szCs w:val="20"/>
        </w:rPr>
        <w:t xml:space="preserve"> (Ex annexe 2)</w:t>
      </w:r>
      <w:r w:rsidR="00E71F22" w:rsidRPr="006543C6">
        <w:rPr>
          <w:w w:val="105"/>
          <w:sz w:val="20"/>
          <w:szCs w:val="20"/>
        </w:rPr>
        <w:t>, ce document sera validé par le président</w:t>
      </w:r>
    </w:p>
    <w:p w14:paraId="73A8CCB8" w14:textId="3AE4FA72" w:rsidR="00E71F22" w:rsidRPr="006543C6" w:rsidRDefault="00E71F22" w:rsidP="00106852">
      <w:pPr>
        <w:pStyle w:val="Corpsdetexte"/>
        <w:numPr>
          <w:ilvl w:val="0"/>
          <w:numId w:val="13"/>
        </w:numPr>
        <w:ind w:right="344"/>
        <w:jc w:val="both"/>
        <w:rPr>
          <w:w w:val="105"/>
          <w:sz w:val="20"/>
          <w:szCs w:val="20"/>
        </w:rPr>
      </w:pPr>
      <w:r w:rsidRPr="006543C6">
        <w:rPr>
          <w:w w:val="105"/>
          <w:sz w:val="20"/>
          <w:szCs w:val="20"/>
        </w:rPr>
        <w:t>Télécharge</w:t>
      </w:r>
      <w:r w:rsidR="00106852">
        <w:rPr>
          <w:w w:val="105"/>
          <w:sz w:val="20"/>
          <w:szCs w:val="20"/>
        </w:rPr>
        <w:t>r</w:t>
      </w:r>
      <w:r w:rsidRPr="006543C6">
        <w:rPr>
          <w:w w:val="105"/>
          <w:sz w:val="20"/>
          <w:szCs w:val="20"/>
        </w:rPr>
        <w:t xml:space="preserve"> et remplir le</w:t>
      </w:r>
      <w:r w:rsidR="00720141">
        <w:rPr>
          <w:w w:val="105"/>
          <w:sz w:val="20"/>
          <w:szCs w:val="20"/>
        </w:rPr>
        <w:t xml:space="preserve"> document</w:t>
      </w:r>
      <w:r w:rsidR="00026F02">
        <w:rPr>
          <w:w w:val="105"/>
          <w:sz w:val="20"/>
          <w:szCs w:val="20"/>
        </w:rPr>
        <w:t xml:space="preserve"> Cerfa n° 11580.05</w:t>
      </w:r>
      <w:r w:rsidRPr="006543C6">
        <w:rPr>
          <w:w w:val="105"/>
          <w:sz w:val="20"/>
          <w:szCs w:val="20"/>
        </w:rPr>
        <w:t xml:space="preserve"> </w:t>
      </w:r>
      <w:r w:rsidR="00720141">
        <w:rPr>
          <w:w w:val="105"/>
          <w:sz w:val="20"/>
          <w:szCs w:val="20"/>
        </w:rPr>
        <w:t>(</w:t>
      </w:r>
      <w:r w:rsidRPr="006543C6">
        <w:rPr>
          <w:w w:val="105"/>
          <w:sz w:val="20"/>
          <w:szCs w:val="20"/>
        </w:rPr>
        <w:t>annexe1</w:t>
      </w:r>
      <w:r w:rsidR="00720141">
        <w:rPr>
          <w:w w:val="105"/>
          <w:sz w:val="20"/>
          <w:szCs w:val="20"/>
        </w:rPr>
        <w:t>)</w:t>
      </w:r>
      <w:r w:rsidRPr="006543C6">
        <w:rPr>
          <w:w w:val="105"/>
          <w:sz w:val="20"/>
          <w:szCs w:val="20"/>
        </w:rPr>
        <w:t xml:space="preserve">, </w:t>
      </w:r>
      <w:r w:rsidR="00720141">
        <w:rPr>
          <w:w w:val="105"/>
          <w:sz w:val="20"/>
          <w:szCs w:val="20"/>
        </w:rPr>
        <w:t xml:space="preserve">et le </w:t>
      </w:r>
      <w:r w:rsidRPr="006543C6">
        <w:rPr>
          <w:w w:val="105"/>
          <w:sz w:val="20"/>
          <w:szCs w:val="20"/>
        </w:rPr>
        <w:t xml:space="preserve">conserver </w:t>
      </w:r>
      <w:r w:rsidR="00720141">
        <w:rPr>
          <w:w w:val="105"/>
          <w:sz w:val="20"/>
          <w:szCs w:val="20"/>
        </w:rPr>
        <w:t>cinq</w:t>
      </w:r>
      <w:r w:rsidRPr="006543C6">
        <w:rPr>
          <w:w w:val="105"/>
          <w:sz w:val="20"/>
          <w:szCs w:val="20"/>
        </w:rPr>
        <w:t xml:space="preserve"> ans</w:t>
      </w:r>
    </w:p>
    <w:p w14:paraId="6667F24E" w14:textId="6EFC416F" w:rsidR="00E71F22" w:rsidRPr="006543C6" w:rsidRDefault="00E71F22" w:rsidP="00106852">
      <w:pPr>
        <w:pStyle w:val="Corpsdetexte"/>
        <w:numPr>
          <w:ilvl w:val="0"/>
          <w:numId w:val="13"/>
        </w:numPr>
        <w:ind w:right="344"/>
        <w:jc w:val="both"/>
        <w:rPr>
          <w:w w:val="105"/>
          <w:sz w:val="20"/>
          <w:szCs w:val="20"/>
        </w:rPr>
      </w:pPr>
      <w:r w:rsidRPr="006543C6">
        <w:rPr>
          <w:w w:val="105"/>
          <w:sz w:val="20"/>
          <w:szCs w:val="20"/>
        </w:rPr>
        <w:t>Remplir sur sa déclaration d’impôt la case 7UF montant du don</w:t>
      </w:r>
      <w:r w:rsidR="006543C6">
        <w:rPr>
          <w:w w:val="105"/>
          <w:sz w:val="20"/>
          <w:szCs w:val="20"/>
        </w:rPr>
        <w:t xml:space="preserve">, </w:t>
      </w:r>
    </w:p>
    <w:p w14:paraId="20E75A82" w14:textId="77777777" w:rsidR="002C26BD" w:rsidRDefault="002C26BD" w:rsidP="0041724D">
      <w:pPr>
        <w:spacing w:after="0"/>
        <w:rPr>
          <w:rFonts w:ascii="Arial MT" w:eastAsia="Arial MT" w:hAnsi="Arial MT" w:cs="Arial MT"/>
          <w:b/>
          <w:bCs/>
          <w:i/>
          <w:iCs/>
          <w:w w:val="105"/>
          <w:kern w:val="0"/>
          <w:sz w:val="24"/>
          <w:szCs w:val="24"/>
          <w14:ligatures w14:val="none"/>
        </w:rPr>
      </w:pPr>
    </w:p>
    <w:p w14:paraId="5BF7D7FD" w14:textId="3F0A9AE2" w:rsidR="002C26BD" w:rsidRDefault="00720141" w:rsidP="00E51841">
      <w:pPr>
        <w:pStyle w:val="Corpsdetexte"/>
        <w:numPr>
          <w:ilvl w:val="0"/>
          <w:numId w:val="5"/>
        </w:numPr>
        <w:spacing w:line="273" w:lineRule="auto"/>
        <w:rPr>
          <w:b/>
          <w:bCs/>
          <w:i/>
          <w:iCs/>
          <w:w w:val="105"/>
          <w:sz w:val="22"/>
          <w:szCs w:val="22"/>
        </w:rPr>
      </w:pPr>
      <w:r>
        <w:rPr>
          <w:b/>
          <w:bCs/>
          <w:i/>
          <w:iCs/>
          <w:w w:val="105"/>
          <w:sz w:val="22"/>
          <w:szCs w:val="22"/>
        </w:rPr>
        <w:t>L</w:t>
      </w:r>
      <w:r w:rsidR="002C26BD" w:rsidRPr="00E51841">
        <w:rPr>
          <w:b/>
          <w:bCs/>
          <w:i/>
          <w:iCs/>
          <w:w w:val="105"/>
          <w:sz w:val="22"/>
          <w:szCs w:val="22"/>
        </w:rPr>
        <w:t>’associatio</w:t>
      </w:r>
      <w:r w:rsidR="00E51841">
        <w:rPr>
          <w:b/>
          <w:bCs/>
          <w:i/>
          <w:iCs/>
          <w:w w:val="105"/>
          <w:sz w:val="22"/>
          <w:szCs w:val="22"/>
        </w:rPr>
        <w:t>n</w:t>
      </w:r>
      <w:r w:rsidR="002C26BD" w:rsidRPr="00E51841">
        <w:rPr>
          <w:b/>
          <w:bCs/>
          <w:i/>
          <w:iCs/>
          <w:w w:val="105"/>
          <w:sz w:val="22"/>
          <w:szCs w:val="22"/>
        </w:rPr>
        <w:t> :</w:t>
      </w:r>
    </w:p>
    <w:p w14:paraId="02AF240A" w14:textId="77777777" w:rsidR="00E51841" w:rsidRPr="00E51841" w:rsidRDefault="00E51841" w:rsidP="00E51841">
      <w:pPr>
        <w:pStyle w:val="Corpsdetexte"/>
        <w:spacing w:line="273" w:lineRule="auto"/>
        <w:ind w:left="146"/>
        <w:rPr>
          <w:b/>
          <w:bCs/>
          <w:i/>
          <w:iCs/>
          <w:w w:val="105"/>
          <w:sz w:val="22"/>
          <w:szCs w:val="22"/>
        </w:rPr>
      </w:pPr>
    </w:p>
    <w:p w14:paraId="3EC9BA2B" w14:textId="33D1A556" w:rsidR="002C26BD" w:rsidRPr="006543C6" w:rsidRDefault="00720141" w:rsidP="00106852">
      <w:pPr>
        <w:pStyle w:val="Corpsdetexte"/>
        <w:numPr>
          <w:ilvl w:val="0"/>
          <w:numId w:val="14"/>
        </w:numPr>
        <w:ind w:right="344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Devra conserver</w:t>
      </w:r>
      <w:r w:rsidR="002C26BD" w:rsidRPr="006543C6">
        <w:rPr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cinq ans </w:t>
      </w:r>
      <w:r w:rsidR="002C26BD" w:rsidRPr="006543C6">
        <w:rPr>
          <w:w w:val="105"/>
          <w:sz w:val="20"/>
          <w:szCs w:val="20"/>
        </w:rPr>
        <w:t>le document d’abandon de frais au titre de don</w:t>
      </w:r>
      <w:r w:rsidR="00CA46D4" w:rsidRPr="006543C6">
        <w:rPr>
          <w:w w:val="105"/>
          <w:sz w:val="20"/>
          <w:szCs w:val="20"/>
        </w:rPr>
        <w:t xml:space="preserve"> signé par le</w:t>
      </w:r>
      <w:r w:rsidR="002C26BD" w:rsidRPr="006543C6">
        <w:rPr>
          <w:w w:val="105"/>
          <w:sz w:val="20"/>
          <w:szCs w:val="20"/>
        </w:rPr>
        <w:t xml:space="preserve"> Bénévole</w:t>
      </w:r>
    </w:p>
    <w:p w14:paraId="49D89746" w14:textId="34D7315B" w:rsidR="00CA46D4" w:rsidRPr="006543C6" w:rsidRDefault="00720141" w:rsidP="00106852">
      <w:pPr>
        <w:pStyle w:val="Corpsdetexte"/>
        <w:numPr>
          <w:ilvl w:val="0"/>
          <w:numId w:val="14"/>
        </w:numPr>
        <w:ind w:right="344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Devra r</w:t>
      </w:r>
      <w:r w:rsidR="00CA46D4" w:rsidRPr="006543C6">
        <w:rPr>
          <w:w w:val="105"/>
          <w:sz w:val="20"/>
          <w:szCs w:val="20"/>
        </w:rPr>
        <w:t>écupérer le CERFA rempli par le Bénévole, le signer et le renvoyer à celui-ci</w:t>
      </w:r>
    </w:p>
    <w:p w14:paraId="581A315E" w14:textId="0C5D4C16" w:rsidR="00CA46D4" w:rsidRPr="006543C6" w:rsidRDefault="00D72BF9" w:rsidP="00106852">
      <w:pPr>
        <w:pStyle w:val="Corpsdetexte"/>
        <w:numPr>
          <w:ilvl w:val="0"/>
          <w:numId w:val="14"/>
        </w:numPr>
        <w:ind w:right="344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L</w:t>
      </w:r>
      <w:r w:rsidR="00CA46D4" w:rsidRPr="006543C6">
        <w:rPr>
          <w:w w:val="105"/>
          <w:sz w:val="20"/>
          <w:szCs w:val="20"/>
        </w:rPr>
        <w:t>e trésorier</w:t>
      </w:r>
      <w:r>
        <w:rPr>
          <w:w w:val="105"/>
          <w:sz w:val="20"/>
          <w:szCs w:val="20"/>
        </w:rPr>
        <w:t xml:space="preserve"> de l’association</w:t>
      </w:r>
      <w:r w:rsidR="00CA46D4" w:rsidRPr="006543C6">
        <w:rPr>
          <w:w w:val="105"/>
          <w:sz w:val="20"/>
          <w:szCs w:val="20"/>
        </w:rPr>
        <w:t xml:space="preserve"> renseignera une ligne comptable spécifique pour les dons reçus au titre </w:t>
      </w:r>
      <w:r>
        <w:rPr>
          <w:w w:val="105"/>
          <w:sz w:val="20"/>
          <w:szCs w:val="20"/>
        </w:rPr>
        <w:t xml:space="preserve">des </w:t>
      </w:r>
      <w:r w:rsidR="00CA46D4" w:rsidRPr="006543C6">
        <w:rPr>
          <w:w w:val="105"/>
          <w:sz w:val="20"/>
          <w:szCs w:val="20"/>
        </w:rPr>
        <w:t>abandon</w:t>
      </w:r>
      <w:r>
        <w:rPr>
          <w:w w:val="105"/>
          <w:sz w:val="20"/>
          <w:szCs w:val="20"/>
        </w:rPr>
        <w:t>s</w:t>
      </w:r>
      <w:r w:rsidR="00CA46D4" w:rsidRPr="006543C6">
        <w:rPr>
          <w:w w:val="105"/>
          <w:sz w:val="20"/>
          <w:szCs w:val="20"/>
        </w:rPr>
        <w:t xml:space="preserve"> de frais des bénévoles.</w:t>
      </w:r>
    </w:p>
    <w:p w14:paraId="5F48F859" w14:textId="09ADA4A0" w:rsidR="001D0DE9" w:rsidRPr="006543C6" w:rsidRDefault="009F595E" w:rsidP="00D72BF9">
      <w:pPr>
        <w:pStyle w:val="Corpsdetexte"/>
        <w:numPr>
          <w:ilvl w:val="0"/>
          <w:numId w:val="14"/>
        </w:numPr>
        <w:ind w:right="344"/>
        <w:rPr>
          <w:w w:val="105"/>
          <w:sz w:val="20"/>
          <w:szCs w:val="20"/>
        </w:rPr>
      </w:pPr>
      <w:r w:rsidRPr="006543C6">
        <w:rPr>
          <w:w w:val="105"/>
          <w:sz w:val="20"/>
          <w:szCs w:val="20"/>
        </w:rPr>
        <w:t xml:space="preserve">L’association devra déclarer </w:t>
      </w:r>
      <w:r w:rsidR="001D0DE9" w:rsidRPr="006543C6">
        <w:rPr>
          <w:w w:val="105"/>
          <w:sz w:val="20"/>
          <w:szCs w:val="20"/>
        </w:rPr>
        <w:t xml:space="preserve">dans les 3 mois suivant la </w:t>
      </w:r>
      <w:r w:rsidR="006543C6" w:rsidRPr="006543C6">
        <w:rPr>
          <w:w w:val="105"/>
          <w:sz w:val="20"/>
          <w:szCs w:val="20"/>
        </w:rPr>
        <w:t>clôture</w:t>
      </w:r>
      <w:r w:rsidR="001D0DE9" w:rsidRPr="006543C6">
        <w:rPr>
          <w:w w:val="105"/>
          <w:sz w:val="20"/>
          <w:szCs w:val="20"/>
        </w:rPr>
        <w:t xml:space="preserve"> de l’exercice comptable </w:t>
      </w:r>
      <w:r w:rsidRPr="006543C6">
        <w:rPr>
          <w:w w:val="105"/>
          <w:sz w:val="20"/>
          <w:szCs w:val="20"/>
        </w:rPr>
        <w:t>sur le</w:t>
      </w:r>
      <w:r w:rsidR="001D0DE9" w:rsidRPr="006543C6">
        <w:rPr>
          <w:w w:val="105"/>
          <w:sz w:val="20"/>
          <w:szCs w:val="20"/>
        </w:rPr>
        <w:t xml:space="preserve"> site</w:t>
      </w:r>
      <w:r w:rsidR="001D0DE9" w:rsidRPr="00E51841">
        <w:rPr>
          <w:w w:val="105"/>
          <w:sz w:val="20"/>
          <w:szCs w:val="20"/>
        </w:rPr>
        <w:t xml:space="preserve"> </w:t>
      </w:r>
      <w:r w:rsidR="00D72BF9">
        <w:rPr>
          <w:w w:val="105"/>
          <w:sz w:val="20"/>
          <w:szCs w:val="20"/>
        </w:rPr>
        <w:t>« </w:t>
      </w:r>
      <w:hyperlink r:id="rId5">
        <w:r w:rsidR="001D0DE9" w:rsidRPr="00E51841">
          <w:rPr>
            <w:w w:val="105"/>
            <w:sz w:val="20"/>
            <w:szCs w:val="20"/>
          </w:rPr>
          <w:t>démarches-simplifiees.fr</w:t>
        </w:r>
      </w:hyperlink>
      <w:r w:rsidR="00D72BF9">
        <w:t> »</w:t>
      </w:r>
      <w:r w:rsidR="00DC2CEA">
        <w:rPr>
          <w:w w:val="105"/>
          <w:sz w:val="20"/>
          <w:szCs w:val="20"/>
        </w:rPr>
        <w:t>, l</w:t>
      </w:r>
      <w:r w:rsidR="00E51841" w:rsidRPr="006543C6">
        <w:rPr>
          <w:w w:val="105"/>
          <w:sz w:val="20"/>
          <w:szCs w:val="20"/>
        </w:rPr>
        <w:t>e</w:t>
      </w:r>
      <w:r w:rsidR="001D0DE9" w:rsidRPr="006543C6">
        <w:rPr>
          <w:w w:val="105"/>
          <w:sz w:val="20"/>
          <w:szCs w:val="20"/>
        </w:rPr>
        <w:t xml:space="preserve"> nombre d’abandon de </w:t>
      </w:r>
      <w:r w:rsidR="00392EE5">
        <w:rPr>
          <w:w w:val="105"/>
          <w:sz w:val="20"/>
          <w:szCs w:val="20"/>
        </w:rPr>
        <w:t>frais</w:t>
      </w:r>
      <w:r w:rsidR="001D0DE9" w:rsidRPr="006543C6">
        <w:rPr>
          <w:w w:val="105"/>
          <w:sz w:val="20"/>
          <w:szCs w:val="20"/>
        </w:rPr>
        <w:t xml:space="preserve"> demandé</w:t>
      </w:r>
      <w:r w:rsidR="00392EE5">
        <w:rPr>
          <w:w w:val="105"/>
          <w:sz w:val="20"/>
          <w:szCs w:val="20"/>
        </w:rPr>
        <w:t>s</w:t>
      </w:r>
      <w:r w:rsidR="006543C6">
        <w:rPr>
          <w:w w:val="105"/>
          <w:sz w:val="20"/>
          <w:szCs w:val="20"/>
        </w:rPr>
        <w:t xml:space="preserve"> sur l’exercice comptable,</w:t>
      </w:r>
      <w:r w:rsidR="001D0DE9" w:rsidRPr="006543C6">
        <w:rPr>
          <w:w w:val="105"/>
          <w:sz w:val="20"/>
          <w:szCs w:val="20"/>
        </w:rPr>
        <w:t xml:space="preserve"> ainsi que le montant total de</w:t>
      </w:r>
      <w:r w:rsidR="006543C6">
        <w:rPr>
          <w:w w:val="105"/>
          <w:sz w:val="20"/>
          <w:szCs w:val="20"/>
        </w:rPr>
        <w:t xml:space="preserve"> ces</w:t>
      </w:r>
      <w:r w:rsidR="001D0DE9" w:rsidRPr="006543C6">
        <w:rPr>
          <w:w w:val="105"/>
          <w:sz w:val="20"/>
          <w:szCs w:val="20"/>
        </w:rPr>
        <w:t xml:space="preserve"> abandons.</w:t>
      </w:r>
    </w:p>
    <w:p w14:paraId="36063C27" w14:textId="77777777" w:rsidR="001F3119" w:rsidRDefault="001F3119" w:rsidP="009E1EC9">
      <w:pPr>
        <w:spacing w:after="0"/>
      </w:pPr>
    </w:p>
    <w:p w14:paraId="75D2B44B" w14:textId="685AA1B2" w:rsidR="00EC6F0A" w:rsidRPr="006543C6" w:rsidRDefault="00D72BF9" w:rsidP="009E1EC9">
      <w:pPr>
        <w:pStyle w:val="Corpsdetexte"/>
        <w:numPr>
          <w:ilvl w:val="0"/>
          <w:numId w:val="8"/>
        </w:numPr>
        <w:ind w:right="277"/>
        <w:rPr>
          <w:b/>
          <w:bCs/>
        </w:rPr>
      </w:pPr>
      <w:r>
        <w:rPr>
          <w:b/>
          <w:bCs/>
        </w:rPr>
        <w:t>Informations aux</w:t>
      </w:r>
      <w:r w:rsidR="004556D7" w:rsidRPr="006543C6">
        <w:rPr>
          <w:b/>
          <w:bCs/>
        </w:rPr>
        <w:t xml:space="preserve"> </w:t>
      </w:r>
      <w:r w:rsidR="00EC6F0A" w:rsidRPr="006543C6">
        <w:rPr>
          <w:b/>
          <w:bCs/>
        </w:rPr>
        <w:t>dirigeants</w:t>
      </w:r>
      <w:r w:rsidR="004556D7" w:rsidRPr="006543C6">
        <w:rPr>
          <w:b/>
          <w:bCs/>
        </w:rPr>
        <w:t xml:space="preserve"> d’association</w:t>
      </w:r>
    </w:p>
    <w:p w14:paraId="3705E778" w14:textId="77777777" w:rsidR="00EC6F0A" w:rsidRDefault="00EC6F0A" w:rsidP="009E1EC9">
      <w:pPr>
        <w:pStyle w:val="Corpsdetexte"/>
        <w:ind w:right="277"/>
        <w:rPr>
          <w:b/>
          <w:bCs/>
          <w:sz w:val="28"/>
          <w:szCs w:val="28"/>
        </w:rPr>
      </w:pPr>
    </w:p>
    <w:p w14:paraId="35C1A887" w14:textId="6F23C799" w:rsidR="002A5021" w:rsidRDefault="00652494" w:rsidP="009E1EC9">
      <w:pPr>
        <w:pStyle w:val="Corpsdetexte"/>
        <w:numPr>
          <w:ilvl w:val="1"/>
          <w:numId w:val="8"/>
        </w:numPr>
        <w:ind w:right="277"/>
        <w:rPr>
          <w:w w:val="105"/>
          <w:sz w:val="20"/>
          <w:szCs w:val="20"/>
        </w:rPr>
      </w:pPr>
      <w:r w:rsidRPr="006543C6">
        <w:rPr>
          <w:w w:val="105"/>
          <w:sz w:val="20"/>
          <w:szCs w:val="20"/>
        </w:rPr>
        <w:t xml:space="preserve">Moyennant le respect des </w:t>
      </w:r>
      <w:r w:rsidR="00054822">
        <w:rPr>
          <w:w w:val="105"/>
          <w:sz w:val="20"/>
          <w:szCs w:val="20"/>
        </w:rPr>
        <w:t>règles</w:t>
      </w:r>
      <w:r w:rsidRPr="006543C6">
        <w:rPr>
          <w:w w:val="105"/>
          <w:sz w:val="20"/>
          <w:szCs w:val="20"/>
        </w:rPr>
        <w:t xml:space="preserve"> </w:t>
      </w:r>
      <w:r w:rsidR="004556D7" w:rsidRPr="006543C6">
        <w:rPr>
          <w:w w:val="105"/>
          <w:sz w:val="20"/>
          <w:szCs w:val="20"/>
        </w:rPr>
        <w:t xml:space="preserve">et des processus </w:t>
      </w:r>
      <w:r w:rsidR="004B3097">
        <w:rPr>
          <w:w w:val="105"/>
          <w:sz w:val="20"/>
          <w:szCs w:val="20"/>
        </w:rPr>
        <w:t xml:space="preserve">ci-dessus, </w:t>
      </w:r>
      <w:r w:rsidRPr="006543C6">
        <w:rPr>
          <w:w w:val="105"/>
          <w:sz w:val="20"/>
          <w:szCs w:val="20"/>
        </w:rPr>
        <w:t xml:space="preserve">il est tout à fait </w:t>
      </w:r>
      <w:r w:rsidR="00307281">
        <w:rPr>
          <w:w w:val="105"/>
          <w:sz w:val="20"/>
          <w:szCs w:val="20"/>
        </w:rPr>
        <w:t>possible</w:t>
      </w:r>
      <w:r w:rsidR="004556D7" w:rsidRPr="006543C6">
        <w:rPr>
          <w:w w:val="105"/>
          <w:sz w:val="20"/>
          <w:szCs w:val="20"/>
        </w:rPr>
        <w:t xml:space="preserve"> </w:t>
      </w:r>
      <w:r w:rsidRPr="006543C6">
        <w:rPr>
          <w:w w:val="105"/>
          <w:sz w:val="20"/>
          <w:szCs w:val="20"/>
        </w:rPr>
        <w:t xml:space="preserve">pour un club </w:t>
      </w:r>
      <w:r w:rsidR="00AC76FC" w:rsidRPr="006543C6">
        <w:rPr>
          <w:w w:val="105"/>
          <w:sz w:val="20"/>
          <w:szCs w:val="20"/>
        </w:rPr>
        <w:t>associatif d’enregistrer</w:t>
      </w:r>
      <w:r w:rsidR="004556D7" w:rsidRPr="006543C6">
        <w:rPr>
          <w:w w:val="105"/>
          <w:sz w:val="20"/>
          <w:szCs w:val="20"/>
        </w:rPr>
        <w:t xml:space="preserve"> des abandons de </w:t>
      </w:r>
      <w:r w:rsidR="004B3097">
        <w:rPr>
          <w:w w:val="105"/>
          <w:sz w:val="20"/>
          <w:szCs w:val="20"/>
        </w:rPr>
        <w:t>frais</w:t>
      </w:r>
      <w:r w:rsidR="004556D7" w:rsidRPr="006543C6">
        <w:rPr>
          <w:w w:val="105"/>
          <w:sz w:val="20"/>
          <w:szCs w:val="20"/>
        </w:rPr>
        <w:t xml:space="preserve"> donnant lieu à des déduction fiscales pour le bénévole qui le </w:t>
      </w:r>
      <w:r w:rsidR="00D72BF9">
        <w:rPr>
          <w:w w:val="105"/>
          <w:sz w:val="20"/>
          <w:szCs w:val="20"/>
        </w:rPr>
        <w:t>souhaite</w:t>
      </w:r>
      <w:r w:rsidR="004556D7" w:rsidRPr="006543C6">
        <w:rPr>
          <w:w w:val="105"/>
          <w:sz w:val="20"/>
          <w:szCs w:val="20"/>
        </w:rPr>
        <w:t>.</w:t>
      </w:r>
    </w:p>
    <w:p w14:paraId="20251A0B" w14:textId="4D4045C6" w:rsidR="00652494" w:rsidRDefault="00652494" w:rsidP="002A5021">
      <w:pPr>
        <w:pStyle w:val="Corpsdetexte"/>
        <w:ind w:left="1080" w:right="277"/>
        <w:rPr>
          <w:w w:val="105"/>
          <w:sz w:val="20"/>
          <w:szCs w:val="20"/>
        </w:rPr>
      </w:pPr>
      <w:r w:rsidRPr="006543C6">
        <w:rPr>
          <w:w w:val="105"/>
          <w:sz w:val="20"/>
          <w:szCs w:val="20"/>
        </w:rPr>
        <w:t xml:space="preserve"> </w:t>
      </w:r>
    </w:p>
    <w:p w14:paraId="1420B433" w14:textId="5D513785" w:rsidR="00AC76FC" w:rsidRDefault="00AC76FC" w:rsidP="009E1EC9">
      <w:pPr>
        <w:pStyle w:val="Corpsdetexte"/>
        <w:numPr>
          <w:ilvl w:val="1"/>
          <w:numId w:val="8"/>
        </w:numPr>
        <w:ind w:right="277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Sachant qu’une</w:t>
      </w:r>
      <w:r w:rsidRPr="006543C6">
        <w:rPr>
          <w:w w:val="105"/>
          <w:sz w:val="20"/>
          <w:szCs w:val="20"/>
        </w:rPr>
        <w:t xml:space="preserve"> associati</w:t>
      </w:r>
      <w:r>
        <w:rPr>
          <w:w w:val="105"/>
          <w:sz w:val="20"/>
          <w:szCs w:val="20"/>
        </w:rPr>
        <w:t>on</w:t>
      </w:r>
      <w:r w:rsidRPr="006543C6">
        <w:rPr>
          <w:w w:val="105"/>
          <w:sz w:val="20"/>
          <w:szCs w:val="20"/>
        </w:rPr>
        <w:t xml:space="preserve"> ne peut pas inciter le bénévole à faire de la défiscalisation</w:t>
      </w:r>
      <w:r>
        <w:rPr>
          <w:w w:val="105"/>
          <w:sz w:val="20"/>
          <w:szCs w:val="20"/>
        </w:rPr>
        <w:t>, celle-ci ne peut résulter que du choix du bénévole</w:t>
      </w:r>
      <w:r w:rsidR="008D0998">
        <w:rPr>
          <w:w w:val="105"/>
          <w:sz w:val="20"/>
          <w:szCs w:val="20"/>
        </w:rPr>
        <w:t xml:space="preserve">, c’est pour cela que dans vos échanges le terme </w:t>
      </w:r>
      <w:r w:rsidR="00D72BF9">
        <w:rPr>
          <w:w w:val="105"/>
          <w:sz w:val="20"/>
          <w:szCs w:val="20"/>
        </w:rPr>
        <w:t>« </w:t>
      </w:r>
      <w:r w:rsidR="008D0998">
        <w:rPr>
          <w:w w:val="105"/>
          <w:sz w:val="20"/>
          <w:szCs w:val="20"/>
        </w:rPr>
        <w:t>don</w:t>
      </w:r>
      <w:r w:rsidR="00D72BF9">
        <w:rPr>
          <w:w w:val="105"/>
          <w:sz w:val="20"/>
          <w:szCs w:val="20"/>
        </w:rPr>
        <w:t> »</w:t>
      </w:r>
      <w:r w:rsidR="008D0998">
        <w:rPr>
          <w:w w:val="105"/>
          <w:sz w:val="20"/>
          <w:szCs w:val="20"/>
        </w:rPr>
        <w:t xml:space="preserve"> ou </w:t>
      </w:r>
      <w:r w:rsidR="00D72BF9">
        <w:rPr>
          <w:w w:val="105"/>
          <w:sz w:val="20"/>
          <w:szCs w:val="20"/>
        </w:rPr>
        <w:t>« </w:t>
      </w:r>
      <w:r w:rsidR="008D0998">
        <w:rPr>
          <w:w w:val="105"/>
          <w:sz w:val="20"/>
          <w:szCs w:val="20"/>
        </w:rPr>
        <w:t>abandon de frais</w:t>
      </w:r>
      <w:r w:rsidR="00D72BF9">
        <w:rPr>
          <w:w w:val="105"/>
          <w:sz w:val="20"/>
          <w:szCs w:val="20"/>
        </w:rPr>
        <w:t> »</w:t>
      </w:r>
      <w:r w:rsidR="008D0998">
        <w:rPr>
          <w:w w:val="105"/>
          <w:sz w:val="20"/>
          <w:szCs w:val="20"/>
        </w:rPr>
        <w:t xml:space="preserve"> sont plus adaptés que le terme </w:t>
      </w:r>
      <w:r w:rsidR="00D72BF9">
        <w:rPr>
          <w:w w:val="105"/>
          <w:sz w:val="20"/>
          <w:szCs w:val="20"/>
        </w:rPr>
        <w:t>« </w:t>
      </w:r>
      <w:r w:rsidR="008D0998">
        <w:rPr>
          <w:w w:val="105"/>
          <w:sz w:val="20"/>
          <w:szCs w:val="20"/>
        </w:rPr>
        <w:t>défiscalisation</w:t>
      </w:r>
      <w:r w:rsidR="00D72BF9">
        <w:rPr>
          <w:w w:val="105"/>
          <w:sz w:val="20"/>
          <w:szCs w:val="20"/>
        </w:rPr>
        <w:t> »</w:t>
      </w:r>
    </w:p>
    <w:p w14:paraId="70801AE1" w14:textId="77777777" w:rsidR="008D0998" w:rsidRPr="006543C6" w:rsidRDefault="008D0998" w:rsidP="008D0998">
      <w:pPr>
        <w:pStyle w:val="Corpsdetexte"/>
        <w:ind w:right="277"/>
        <w:rPr>
          <w:w w:val="105"/>
          <w:sz w:val="20"/>
          <w:szCs w:val="20"/>
        </w:rPr>
      </w:pPr>
    </w:p>
    <w:p w14:paraId="30F03EC6" w14:textId="4F3BE086" w:rsidR="00106852" w:rsidRDefault="00EC6F0A" w:rsidP="00106852">
      <w:pPr>
        <w:pStyle w:val="Corpsdetexte"/>
        <w:numPr>
          <w:ilvl w:val="1"/>
          <w:numId w:val="8"/>
        </w:numPr>
        <w:ind w:right="277"/>
        <w:rPr>
          <w:w w:val="105"/>
          <w:sz w:val="20"/>
          <w:szCs w:val="20"/>
        </w:rPr>
      </w:pPr>
      <w:r w:rsidRPr="00026F02">
        <w:rPr>
          <w:w w:val="105"/>
          <w:sz w:val="20"/>
          <w:szCs w:val="20"/>
        </w:rPr>
        <w:t xml:space="preserve">On </w:t>
      </w:r>
      <w:r w:rsidR="009E0615" w:rsidRPr="00026F02">
        <w:rPr>
          <w:w w:val="105"/>
          <w:sz w:val="20"/>
          <w:szCs w:val="20"/>
        </w:rPr>
        <w:t>constate</w:t>
      </w:r>
      <w:r w:rsidRPr="00026F02">
        <w:rPr>
          <w:w w:val="105"/>
          <w:sz w:val="20"/>
          <w:szCs w:val="20"/>
        </w:rPr>
        <w:t xml:space="preserve"> que </w:t>
      </w:r>
      <w:r w:rsidR="008D0998" w:rsidRPr="00026F02">
        <w:rPr>
          <w:w w:val="105"/>
          <w:sz w:val="20"/>
          <w:szCs w:val="20"/>
        </w:rPr>
        <w:t xml:space="preserve">toutes </w:t>
      </w:r>
      <w:r w:rsidRPr="00026F02">
        <w:rPr>
          <w:w w:val="105"/>
          <w:sz w:val="20"/>
          <w:szCs w:val="20"/>
        </w:rPr>
        <w:t xml:space="preserve">les associations </w:t>
      </w:r>
      <w:r w:rsidR="00AC76FC" w:rsidRPr="00026F02">
        <w:rPr>
          <w:w w:val="105"/>
          <w:sz w:val="20"/>
          <w:szCs w:val="20"/>
        </w:rPr>
        <w:t xml:space="preserve">n’ont pas </w:t>
      </w:r>
      <w:r w:rsidR="00106852" w:rsidRPr="00026F02">
        <w:rPr>
          <w:w w:val="105"/>
          <w:sz w:val="20"/>
          <w:szCs w:val="20"/>
        </w:rPr>
        <w:t>l</w:t>
      </w:r>
      <w:r w:rsidR="00AC76FC" w:rsidRPr="00026F02">
        <w:rPr>
          <w:w w:val="105"/>
          <w:sz w:val="20"/>
          <w:szCs w:val="20"/>
        </w:rPr>
        <w:t xml:space="preserve">es finances permettant </w:t>
      </w:r>
      <w:r w:rsidR="00BA2B96" w:rsidRPr="00026F02">
        <w:rPr>
          <w:w w:val="105"/>
          <w:sz w:val="20"/>
          <w:szCs w:val="20"/>
        </w:rPr>
        <w:t xml:space="preserve">de </w:t>
      </w:r>
      <w:r w:rsidRPr="00026F02">
        <w:rPr>
          <w:w w:val="105"/>
          <w:sz w:val="20"/>
          <w:szCs w:val="20"/>
        </w:rPr>
        <w:t xml:space="preserve">proposer </w:t>
      </w:r>
      <w:r w:rsidR="00AC76FC" w:rsidRPr="00026F02">
        <w:rPr>
          <w:w w:val="105"/>
          <w:sz w:val="20"/>
          <w:szCs w:val="20"/>
        </w:rPr>
        <w:t>l</w:t>
      </w:r>
      <w:r w:rsidR="007811C2" w:rsidRPr="00026F02">
        <w:rPr>
          <w:w w:val="105"/>
          <w:sz w:val="20"/>
          <w:szCs w:val="20"/>
        </w:rPr>
        <w:t>e rembourse</w:t>
      </w:r>
      <w:r w:rsidR="00AC76FC" w:rsidRPr="00026F02">
        <w:rPr>
          <w:w w:val="105"/>
          <w:sz w:val="20"/>
          <w:szCs w:val="20"/>
        </w:rPr>
        <w:t>ment des</w:t>
      </w:r>
      <w:r w:rsidRPr="00026F02">
        <w:rPr>
          <w:w w:val="105"/>
          <w:sz w:val="20"/>
          <w:szCs w:val="20"/>
        </w:rPr>
        <w:t xml:space="preserve"> montant</w:t>
      </w:r>
      <w:r w:rsidR="007811C2" w:rsidRPr="00026F02">
        <w:rPr>
          <w:w w:val="105"/>
          <w:sz w:val="20"/>
          <w:szCs w:val="20"/>
        </w:rPr>
        <w:t>s</w:t>
      </w:r>
      <w:r w:rsidRPr="00026F02">
        <w:rPr>
          <w:w w:val="105"/>
          <w:sz w:val="20"/>
          <w:szCs w:val="20"/>
        </w:rPr>
        <w:t xml:space="preserve"> </w:t>
      </w:r>
      <w:r w:rsidR="00AC76FC" w:rsidRPr="00026F02">
        <w:rPr>
          <w:w w:val="105"/>
          <w:sz w:val="20"/>
          <w:szCs w:val="20"/>
        </w:rPr>
        <w:t>engagés par les bénévoles</w:t>
      </w:r>
      <w:r w:rsidR="00BA2B96" w:rsidRPr="00026F02">
        <w:rPr>
          <w:w w:val="105"/>
          <w:sz w:val="20"/>
          <w:szCs w:val="20"/>
        </w:rPr>
        <w:t xml:space="preserve">, </w:t>
      </w:r>
      <w:r w:rsidR="008D0998" w:rsidRPr="00026F02">
        <w:rPr>
          <w:w w:val="105"/>
          <w:sz w:val="20"/>
          <w:szCs w:val="20"/>
        </w:rPr>
        <w:t>surtout</w:t>
      </w:r>
      <w:r w:rsidR="00BA2B96" w:rsidRPr="00026F02">
        <w:rPr>
          <w:w w:val="105"/>
          <w:sz w:val="20"/>
          <w:szCs w:val="20"/>
        </w:rPr>
        <w:t xml:space="preserve"> si elle</w:t>
      </w:r>
      <w:r w:rsidR="009E0615" w:rsidRPr="00026F02">
        <w:rPr>
          <w:w w:val="105"/>
          <w:sz w:val="20"/>
          <w:szCs w:val="20"/>
        </w:rPr>
        <w:t>s</w:t>
      </w:r>
      <w:r w:rsidR="00BA2B96" w:rsidRPr="00026F02">
        <w:rPr>
          <w:w w:val="105"/>
          <w:sz w:val="20"/>
          <w:szCs w:val="20"/>
        </w:rPr>
        <w:t xml:space="preserve"> </w:t>
      </w:r>
      <w:r w:rsidR="008D0998" w:rsidRPr="00026F02">
        <w:rPr>
          <w:w w:val="105"/>
          <w:sz w:val="20"/>
          <w:szCs w:val="20"/>
        </w:rPr>
        <w:t>sont</w:t>
      </w:r>
      <w:r w:rsidR="00BA2B96" w:rsidRPr="00026F02">
        <w:rPr>
          <w:w w:val="105"/>
          <w:sz w:val="20"/>
          <w:szCs w:val="20"/>
        </w:rPr>
        <w:t xml:space="preserve"> très active</w:t>
      </w:r>
      <w:r w:rsidR="009E0615" w:rsidRPr="00026F02">
        <w:rPr>
          <w:w w:val="105"/>
          <w:sz w:val="20"/>
          <w:szCs w:val="20"/>
        </w:rPr>
        <w:t>s</w:t>
      </w:r>
      <w:r w:rsidR="00026F02">
        <w:rPr>
          <w:w w:val="105"/>
          <w:sz w:val="20"/>
          <w:szCs w:val="20"/>
        </w:rPr>
        <w:t>.</w:t>
      </w:r>
    </w:p>
    <w:p w14:paraId="65522487" w14:textId="77777777" w:rsidR="00026F02" w:rsidRPr="00026F02" w:rsidRDefault="00026F02" w:rsidP="00026F02">
      <w:pPr>
        <w:pStyle w:val="Corpsdetexte"/>
        <w:ind w:right="277"/>
        <w:rPr>
          <w:w w:val="105"/>
          <w:sz w:val="20"/>
          <w:szCs w:val="20"/>
        </w:rPr>
      </w:pPr>
    </w:p>
    <w:p w14:paraId="3BDCDBA0" w14:textId="0016F091" w:rsidR="00D63EB2" w:rsidRPr="00D63EB2" w:rsidRDefault="00C74243" w:rsidP="00D63EB2">
      <w:pPr>
        <w:pStyle w:val="Corpsdetexte"/>
        <w:numPr>
          <w:ilvl w:val="1"/>
          <w:numId w:val="8"/>
        </w:numPr>
        <w:ind w:right="277"/>
        <w:rPr>
          <w:color w:val="FF0000"/>
          <w:w w:val="105"/>
          <w:sz w:val="20"/>
          <w:szCs w:val="20"/>
        </w:rPr>
      </w:pPr>
      <w:r>
        <w:rPr>
          <w:w w:val="105"/>
          <w:sz w:val="20"/>
          <w:szCs w:val="20"/>
        </w:rPr>
        <w:t xml:space="preserve">Il est important </w:t>
      </w:r>
      <w:r w:rsidR="007811C2" w:rsidRPr="006543C6">
        <w:rPr>
          <w:w w:val="105"/>
          <w:sz w:val="20"/>
          <w:szCs w:val="20"/>
        </w:rPr>
        <w:t xml:space="preserve">que l’objet </w:t>
      </w:r>
      <w:r>
        <w:rPr>
          <w:w w:val="105"/>
          <w:sz w:val="20"/>
          <w:szCs w:val="20"/>
        </w:rPr>
        <w:t xml:space="preserve">des abandons de frais </w:t>
      </w:r>
      <w:r w:rsidR="007811C2" w:rsidRPr="006543C6">
        <w:rPr>
          <w:w w:val="105"/>
          <w:sz w:val="20"/>
          <w:szCs w:val="20"/>
        </w:rPr>
        <w:t xml:space="preserve">correspondent à </w:t>
      </w:r>
      <w:r>
        <w:rPr>
          <w:w w:val="105"/>
          <w:sz w:val="20"/>
          <w:szCs w:val="20"/>
        </w:rPr>
        <w:t xml:space="preserve">des besoins </w:t>
      </w:r>
      <w:r w:rsidR="007811C2" w:rsidRPr="006543C6">
        <w:rPr>
          <w:w w:val="105"/>
          <w:sz w:val="20"/>
          <w:szCs w:val="20"/>
        </w:rPr>
        <w:t>d</w:t>
      </w:r>
      <w:r w:rsidR="00054822">
        <w:rPr>
          <w:w w:val="105"/>
          <w:sz w:val="20"/>
          <w:szCs w:val="20"/>
        </w:rPr>
        <w:t xml:space="preserve">e l’association conformément à son objet social et ceci afin de pouvoir assurer </w:t>
      </w:r>
      <w:r w:rsidR="00B85F8C">
        <w:rPr>
          <w:w w:val="105"/>
          <w:sz w:val="20"/>
          <w:szCs w:val="20"/>
        </w:rPr>
        <w:t xml:space="preserve">le </w:t>
      </w:r>
      <w:r w:rsidR="00054822">
        <w:rPr>
          <w:w w:val="105"/>
          <w:sz w:val="20"/>
          <w:szCs w:val="20"/>
        </w:rPr>
        <w:t>bon</w:t>
      </w:r>
      <w:r w:rsidR="007811C2" w:rsidRPr="006543C6">
        <w:rPr>
          <w:w w:val="105"/>
          <w:sz w:val="20"/>
          <w:szCs w:val="20"/>
        </w:rPr>
        <w:t xml:space="preserve"> fonctionnement</w:t>
      </w:r>
      <w:r w:rsidR="00B85F8C">
        <w:rPr>
          <w:w w:val="105"/>
          <w:sz w:val="20"/>
          <w:szCs w:val="20"/>
        </w:rPr>
        <w:t xml:space="preserve"> </w:t>
      </w:r>
      <w:r w:rsidR="00B85F8C" w:rsidRPr="00B85F8C">
        <w:rPr>
          <w:w w:val="105"/>
          <w:sz w:val="20"/>
          <w:szCs w:val="20"/>
        </w:rPr>
        <w:t>de l’activité sportive d</w:t>
      </w:r>
      <w:r w:rsidR="004B3097">
        <w:rPr>
          <w:w w:val="105"/>
          <w:sz w:val="20"/>
          <w:szCs w:val="20"/>
        </w:rPr>
        <w:t>e l’association</w:t>
      </w:r>
      <w:r w:rsidR="00B85F8C" w:rsidRPr="00B85F8C">
        <w:rPr>
          <w:w w:val="105"/>
          <w:sz w:val="20"/>
          <w:szCs w:val="20"/>
        </w:rPr>
        <w:t xml:space="preserve"> (formation des cadres, formation des élèves, encadrement</w:t>
      </w:r>
      <w:r w:rsidR="00B85F8C" w:rsidRPr="00D63EB2">
        <w:rPr>
          <w:w w:val="105"/>
          <w:sz w:val="20"/>
          <w:szCs w:val="20"/>
        </w:rPr>
        <w:t xml:space="preserve"> </w:t>
      </w:r>
      <w:r w:rsidR="00B85F8C">
        <w:rPr>
          <w:w w:val="105"/>
          <w:sz w:val="20"/>
          <w:szCs w:val="20"/>
        </w:rPr>
        <w:t>d’u</w:t>
      </w:r>
      <w:r w:rsidR="00B85F8C" w:rsidRPr="00D63EB2">
        <w:rPr>
          <w:w w:val="105"/>
          <w:sz w:val="20"/>
          <w:szCs w:val="20"/>
        </w:rPr>
        <w:t>ne sortie technique</w:t>
      </w:r>
      <w:r w:rsidR="00B85F8C">
        <w:rPr>
          <w:w w:val="105"/>
          <w:sz w:val="20"/>
          <w:szCs w:val="20"/>
        </w:rPr>
        <w:t xml:space="preserve"> ou d’une</w:t>
      </w:r>
      <w:r w:rsidR="00B85F8C" w:rsidRPr="00D63EB2">
        <w:rPr>
          <w:w w:val="105"/>
          <w:sz w:val="20"/>
          <w:szCs w:val="20"/>
        </w:rPr>
        <w:t xml:space="preserve"> </w:t>
      </w:r>
      <w:r w:rsidR="00B85F8C">
        <w:rPr>
          <w:w w:val="105"/>
          <w:sz w:val="20"/>
          <w:szCs w:val="20"/>
        </w:rPr>
        <w:t xml:space="preserve">sortie </w:t>
      </w:r>
      <w:r w:rsidR="00B85F8C" w:rsidRPr="00D63EB2">
        <w:rPr>
          <w:w w:val="105"/>
          <w:sz w:val="20"/>
          <w:szCs w:val="20"/>
        </w:rPr>
        <w:t xml:space="preserve">auto </w:t>
      </w:r>
      <w:r w:rsidR="00B85F8C" w:rsidRPr="00B85F8C">
        <w:rPr>
          <w:w w:val="105"/>
          <w:sz w:val="20"/>
          <w:szCs w:val="20"/>
        </w:rPr>
        <w:t>encadrée…</w:t>
      </w:r>
      <w:r w:rsidR="00B85F8C">
        <w:rPr>
          <w:w w:val="105"/>
          <w:sz w:val="20"/>
          <w:szCs w:val="20"/>
        </w:rPr>
        <w:t>)</w:t>
      </w:r>
    </w:p>
    <w:p w14:paraId="3D110AFB" w14:textId="5B116E40" w:rsidR="002A5021" w:rsidRPr="00D63EB2" w:rsidRDefault="002A5021" w:rsidP="00B85F8C">
      <w:pPr>
        <w:pStyle w:val="Corpsdetexte"/>
        <w:ind w:left="720" w:right="277"/>
        <w:rPr>
          <w:w w:val="105"/>
          <w:sz w:val="20"/>
          <w:szCs w:val="20"/>
        </w:rPr>
      </w:pPr>
    </w:p>
    <w:p w14:paraId="728663B3" w14:textId="0AD79492" w:rsidR="00EC6F0A" w:rsidRPr="006543C6" w:rsidRDefault="00B85F8C" w:rsidP="009E1EC9">
      <w:pPr>
        <w:pStyle w:val="Corpsdetexte"/>
        <w:numPr>
          <w:ilvl w:val="1"/>
          <w:numId w:val="8"/>
        </w:numPr>
        <w:ind w:right="277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Plus globalement l</w:t>
      </w:r>
      <w:r w:rsidR="00BA2B96">
        <w:rPr>
          <w:w w:val="105"/>
          <w:sz w:val="20"/>
          <w:szCs w:val="20"/>
        </w:rPr>
        <w:t>e conseil que l’on peut donner</w:t>
      </w:r>
      <w:r>
        <w:rPr>
          <w:w w:val="105"/>
          <w:sz w:val="20"/>
          <w:szCs w:val="20"/>
        </w:rPr>
        <w:t xml:space="preserve">, </w:t>
      </w:r>
      <w:r w:rsidR="00BA2B96">
        <w:rPr>
          <w:w w:val="105"/>
          <w:sz w:val="20"/>
          <w:szCs w:val="20"/>
        </w:rPr>
        <w:t xml:space="preserve">c’est de </w:t>
      </w:r>
      <w:r w:rsidR="00903FBE" w:rsidRPr="006543C6">
        <w:rPr>
          <w:w w:val="105"/>
          <w:sz w:val="20"/>
          <w:szCs w:val="20"/>
        </w:rPr>
        <w:t xml:space="preserve">toujours </w:t>
      </w:r>
      <w:r w:rsidR="005C5685" w:rsidRPr="006543C6">
        <w:rPr>
          <w:w w:val="105"/>
          <w:sz w:val="20"/>
          <w:szCs w:val="20"/>
        </w:rPr>
        <w:t>rester</w:t>
      </w:r>
      <w:r w:rsidR="007811C2" w:rsidRPr="006543C6">
        <w:rPr>
          <w:w w:val="105"/>
          <w:sz w:val="20"/>
          <w:szCs w:val="20"/>
        </w:rPr>
        <w:t xml:space="preserve"> </w:t>
      </w:r>
      <w:r w:rsidR="00EC6F0A" w:rsidRPr="006543C6">
        <w:rPr>
          <w:w w:val="105"/>
          <w:sz w:val="20"/>
          <w:szCs w:val="20"/>
        </w:rPr>
        <w:t xml:space="preserve">raisonnable </w:t>
      </w:r>
      <w:r w:rsidR="008806C7" w:rsidRPr="006543C6">
        <w:rPr>
          <w:w w:val="105"/>
          <w:sz w:val="20"/>
          <w:szCs w:val="20"/>
        </w:rPr>
        <w:t>sur l’objet</w:t>
      </w:r>
      <w:r>
        <w:rPr>
          <w:w w:val="105"/>
          <w:sz w:val="20"/>
          <w:szCs w:val="20"/>
        </w:rPr>
        <w:t xml:space="preserve"> </w:t>
      </w:r>
      <w:r w:rsidR="00C74243">
        <w:rPr>
          <w:w w:val="105"/>
          <w:sz w:val="20"/>
          <w:szCs w:val="20"/>
        </w:rPr>
        <w:t xml:space="preserve">et </w:t>
      </w:r>
      <w:r w:rsidR="00E53441">
        <w:rPr>
          <w:w w:val="105"/>
          <w:sz w:val="20"/>
          <w:szCs w:val="20"/>
        </w:rPr>
        <w:t>savoir</w:t>
      </w:r>
      <w:r w:rsidR="00C74243">
        <w:rPr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justifier</w:t>
      </w:r>
      <w:r w:rsidR="00C74243">
        <w:rPr>
          <w:w w:val="105"/>
          <w:sz w:val="20"/>
          <w:szCs w:val="20"/>
        </w:rPr>
        <w:t xml:space="preserve"> </w:t>
      </w:r>
      <w:r w:rsidR="00E53441">
        <w:rPr>
          <w:w w:val="105"/>
          <w:sz w:val="20"/>
          <w:szCs w:val="20"/>
        </w:rPr>
        <w:t>qu’il s’agit bien d’un besoin pour l’association.</w:t>
      </w:r>
    </w:p>
    <w:p w14:paraId="304C2FCE" w14:textId="77777777" w:rsidR="00EC6F0A" w:rsidRDefault="00EC6F0A" w:rsidP="009E1EC9">
      <w:pPr>
        <w:spacing w:after="0"/>
      </w:pPr>
    </w:p>
    <w:p w14:paraId="1CC8D404" w14:textId="77777777" w:rsidR="00BD391D" w:rsidRDefault="00BD391D"/>
    <w:p w14:paraId="0B4A92A5" w14:textId="599A84AD" w:rsidR="00552025" w:rsidRPr="004B3097" w:rsidRDefault="004B3097">
      <w:pPr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</w:pPr>
      <w:r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Nota :</w:t>
      </w:r>
      <w:r w:rsidR="00724B2E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 xml:space="preserve"> </w:t>
      </w:r>
      <w:r w:rsidR="00E96514" w:rsidRPr="004B3097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V</w:t>
      </w:r>
      <w:r w:rsidR="00552025" w:rsidRPr="004B3097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ous trouverez ci-dessous le lien vers la fiche guide</w:t>
      </w:r>
      <w:r w:rsidR="00297F70" w:rsidRPr="004B3097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 xml:space="preserve"> « Défiscalisation, Don, Abandon de frais » du carrefour des bénévole de la </w:t>
      </w:r>
      <w:r w:rsidR="00552025" w:rsidRPr="004B3097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FFESSM</w:t>
      </w:r>
      <w:r w:rsidR="00297F70" w:rsidRPr="004B3097">
        <w:rPr>
          <w:rFonts w:ascii="Arial MT" w:eastAsia="Arial MT" w:hAnsi="Arial MT" w:cs="Arial MT"/>
          <w:w w:val="105"/>
          <w:kern w:val="0"/>
          <w:sz w:val="20"/>
          <w:szCs w:val="20"/>
          <w14:ligatures w14:val="none"/>
        </w:rPr>
        <w:t>.</w:t>
      </w:r>
    </w:p>
    <w:p w14:paraId="72A127F1" w14:textId="6CF0D5C6" w:rsidR="004A6752" w:rsidRDefault="004A6752">
      <w:hyperlink r:id="rId6" w:history="1">
        <w:r w:rsidRPr="004A6752">
          <w:rPr>
            <w:rStyle w:val="Lienhypertexte"/>
          </w:rPr>
          <w:t>Defiscalisation_Fiche_partique_22_11_13 copie</w:t>
        </w:r>
      </w:hyperlink>
    </w:p>
    <w:p w14:paraId="258DFA95" w14:textId="77777777" w:rsidR="0045393F" w:rsidRDefault="0045393F"/>
    <w:p w14:paraId="006B4488" w14:textId="77777777" w:rsidR="0045393F" w:rsidRDefault="0045393F"/>
    <w:p w14:paraId="22A2803D" w14:textId="77777777" w:rsidR="0045393F" w:rsidRDefault="0045393F"/>
    <w:p w14:paraId="5E51F911" w14:textId="77777777" w:rsidR="0045393F" w:rsidRDefault="0045393F"/>
    <w:p w14:paraId="129C1E65" w14:textId="77777777" w:rsidR="0045393F" w:rsidRDefault="0045393F"/>
    <w:p w14:paraId="230E7F19" w14:textId="77777777" w:rsidR="00026F02" w:rsidRDefault="00026F02"/>
    <w:p w14:paraId="1B90AAC0" w14:textId="1C4B942E" w:rsidR="00B80F58" w:rsidRDefault="00B80F58">
      <w:r>
        <w:lastRenderedPageBreak/>
        <w:t xml:space="preserve">ANNEXE 1 </w:t>
      </w:r>
      <w:r w:rsidR="00C45CCA">
        <w:t xml:space="preserve">   </w:t>
      </w:r>
      <w:r w:rsidR="00026F02">
        <w:t xml:space="preserve">CERFA </w:t>
      </w:r>
      <w:r w:rsidR="00C45CCA">
        <w:t xml:space="preserve">Document </w:t>
      </w:r>
      <w:r w:rsidR="00C45CCA" w:rsidRPr="00C45CCA">
        <w:t>2041-RD N°11580*05</w:t>
      </w:r>
    </w:p>
    <w:p w14:paraId="59D475B7" w14:textId="2FDAFD28" w:rsidR="00354A1B" w:rsidRDefault="00563AB2">
      <w:r w:rsidRPr="00563AB2">
        <w:rPr>
          <w:noProof/>
        </w:rPr>
        <w:drawing>
          <wp:inline distT="0" distB="0" distL="0" distR="0" wp14:anchorId="7F2EC437" wp14:editId="7FA6EE5B">
            <wp:extent cx="5892049" cy="8432800"/>
            <wp:effectExtent l="0" t="0" r="0" b="6350"/>
            <wp:docPr id="2203579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579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04548" cy="8450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1E16C" w14:textId="6A752364" w:rsidR="00554F1B" w:rsidRDefault="00563AB2">
      <w:r w:rsidRPr="00563AB2">
        <w:rPr>
          <w:noProof/>
        </w:rPr>
        <w:lastRenderedPageBreak/>
        <w:drawing>
          <wp:inline distT="0" distB="0" distL="0" distR="0" wp14:anchorId="2ADBB22F" wp14:editId="6442A31F">
            <wp:extent cx="6350000" cy="8925138"/>
            <wp:effectExtent l="0" t="0" r="0" b="9525"/>
            <wp:docPr id="4036766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76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6354" cy="894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B3C29" w14:textId="5A20F04F" w:rsidR="00B80F58" w:rsidRDefault="00B80F58">
      <w:r>
        <w:lastRenderedPageBreak/>
        <w:t>A</w:t>
      </w:r>
      <w:r w:rsidR="00BA74FE">
        <w:t>NNEXE</w:t>
      </w:r>
      <w:r>
        <w:t xml:space="preserve"> 2</w:t>
      </w:r>
      <w:r w:rsidR="00563AB2">
        <w:t xml:space="preserve"> exemple de document « a</w:t>
      </w:r>
      <w:r>
        <w:t>bandon de frais au titre de dons</w:t>
      </w:r>
      <w:r w:rsidR="00563AB2">
        <w:t> »</w:t>
      </w:r>
    </w:p>
    <w:p w14:paraId="0A6D8F92" w14:textId="5363D564" w:rsidR="00BA74FE" w:rsidRDefault="00BA74FE">
      <w:r w:rsidRPr="00BA74FE">
        <w:rPr>
          <w:noProof/>
        </w:rPr>
        <w:drawing>
          <wp:inline distT="0" distB="0" distL="0" distR="0" wp14:anchorId="37FE46AE" wp14:editId="6FD6E95E">
            <wp:extent cx="6115163" cy="8534400"/>
            <wp:effectExtent l="0" t="0" r="0" b="0"/>
            <wp:docPr id="3522220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222206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30031" cy="855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74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5E15"/>
    <w:multiLevelType w:val="hybridMultilevel"/>
    <w:tmpl w:val="49FCB796"/>
    <w:lvl w:ilvl="0" w:tplc="9F061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1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4C11A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2DC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30A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F813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C2B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202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CD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C07088"/>
    <w:multiLevelType w:val="hybridMultilevel"/>
    <w:tmpl w:val="E70AEE1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6476A"/>
    <w:multiLevelType w:val="hybridMultilevel"/>
    <w:tmpl w:val="BD7CAD74"/>
    <w:lvl w:ilvl="0" w:tplc="040C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 w15:restartNumberingAfterBreak="0">
    <w:nsid w:val="252F3C12"/>
    <w:multiLevelType w:val="hybridMultilevel"/>
    <w:tmpl w:val="A3940D9C"/>
    <w:lvl w:ilvl="0" w:tplc="5A48169E">
      <w:numFmt w:val="bullet"/>
      <w:lvlText w:val="-"/>
      <w:lvlJc w:val="left"/>
      <w:pPr>
        <w:ind w:left="641" w:hanging="360"/>
      </w:pPr>
      <w:rPr>
        <w:rFonts w:ascii="Arial MT" w:eastAsia="Arial MT" w:hAnsi="Arial MT" w:cs="Arial MT" w:hint="default"/>
        <w:spacing w:val="0"/>
        <w:w w:val="131"/>
        <w:lang w:val="fr-FR" w:eastAsia="en-US" w:bidi="ar-SA"/>
      </w:rPr>
    </w:lvl>
    <w:lvl w:ilvl="1" w:tplc="12B63F5E">
      <w:numFmt w:val="bullet"/>
      <w:lvlText w:val="•"/>
      <w:lvlJc w:val="left"/>
      <w:pPr>
        <w:ind w:left="1539" w:hanging="360"/>
      </w:pPr>
      <w:rPr>
        <w:rFonts w:hint="default"/>
        <w:lang w:val="fr-FR" w:eastAsia="en-US" w:bidi="ar-SA"/>
      </w:rPr>
    </w:lvl>
    <w:lvl w:ilvl="2" w:tplc="6B4CB0CE">
      <w:numFmt w:val="bullet"/>
      <w:lvlText w:val="•"/>
      <w:lvlJc w:val="left"/>
      <w:pPr>
        <w:ind w:left="2438" w:hanging="360"/>
      </w:pPr>
      <w:rPr>
        <w:rFonts w:hint="default"/>
        <w:lang w:val="fr-FR" w:eastAsia="en-US" w:bidi="ar-SA"/>
      </w:rPr>
    </w:lvl>
    <w:lvl w:ilvl="3" w:tplc="7FC0719A">
      <w:numFmt w:val="bullet"/>
      <w:lvlText w:val="•"/>
      <w:lvlJc w:val="left"/>
      <w:pPr>
        <w:ind w:left="3337" w:hanging="360"/>
      </w:pPr>
      <w:rPr>
        <w:rFonts w:hint="default"/>
        <w:lang w:val="fr-FR" w:eastAsia="en-US" w:bidi="ar-SA"/>
      </w:rPr>
    </w:lvl>
    <w:lvl w:ilvl="4" w:tplc="ABCEADD0">
      <w:numFmt w:val="bullet"/>
      <w:lvlText w:val="•"/>
      <w:lvlJc w:val="left"/>
      <w:pPr>
        <w:ind w:left="4236" w:hanging="360"/>
      </w:pPr>
      <w:rPr>
        <w:rFonts w:hint="default"/>
        <w:lang w:val="fr-FR" w:eastAsia="en-US" w:bidi="ar-SA"/>
      </w:rPr>
    </w:lvl>
    <w:lvl w:ilvl="5" w:tplc="9E3CF790">
      <w:numFmt w:val="bullet"/>
      <w:lvlText w:val="•"/>
      <w:lvlJc w:val="left"/>
      <w:pPr>
        <w:ind w:left="5136" w:hanging="360"/>
      </w:pPr>
      <w:rPr>
        <w:rFonts w:hint="default"/>
        <w:lang w:val="fr-FR" w:eastAsia="en-US" w:bidi="ar-SA"/>
      </w:rPr>
    </w:lvl>
    <w:lvl w:ilvl="6" w:tplc="E11EF5B8">
      <w:numFmt w:val="bullet"/>
      <w:lvlText w:val="•"/>
      <w:lvlJc w:val="left"/>
      <w:pPr>
        <w:ind w:left="6035" w:hanging="360"/>
      </w:pPr>
      <w:rPr>
        <w:rFonts w:hint="default"/>
        <w:lang w:val="fr-FR" w:eastAsia="en-US" w:bidi="ar-SA"/>
      </w:rPr>
    </w:lvl>
    <w:lvl w:ilvl="7" w:tplc="23783AA4">
      <w:numFmt w:val="bullet"/>
      <w:lvlText w:val="•"/>
      <w:lvlJc w:val="left"/>
      <w:pPr>
        <w:ind w:left="6934" w:hanging="360"/>
      </w:pPr>
      <w:rPr>
        <w:rFonts w:hint="default"/>
        <w:lang w:val="fr-FR" w:eastAsia="en-US" w:bidi="ar-SA"/>
      </w:rPr>
    </w:lvl>
    <w:lvl w:ilvl="8" w:tplc="1C125D7A">
      <w:numFmt w:val="bullet"/>
      <w:lvlText w:val="•"/>
      <w:lvlJc w:val="left"/>
      <w:pPr>
        <w:ind w:left="7833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2A1C1F7D"/>
    <w:multiLevelType w:val="hybridMultilevel"/>
    <w:tmpl w:val="F878C5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E846B1"/>
    <w:multiLevelType w:val="hybridMultilevel"/>
    <w:tmpl w:val="54083A9E"/>
    <w:lvl w:ilvl="0" w:tplc="040C0003">
      <w:start w:val="1"/>
      <w:numFmt w:val="bullet"/>
      <w:lvlText w:val="o"/>
      <w:lvlJc w:val="left"/>
      <w:pPr>
        <w:ind w:left="86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6" w15:restartNumberingAfterBreak="0">
    <w:nsid w:val="39E54C88"/>
    <w:multiLevelType w:val="hybridMultilevel"/>
    <w:tmpl w:val="A12246D4"/>
    <w:lvl w:ilvl="0" w:tplc="CA36106E">
      <w:numFmt w:val="bullet"/>
      <w:lvlText w:val="-"/>
      <w:lvlJc w:val="left"/>
      <w:pPr>
        <w:ind w:left="1115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9"/>
        <w:sz w:val="24"/>
        <w:szCs w:val="24"/>
        <w:lang w:val="fr-FR" w:eastAsia="en-US" w:bidi="ar-SA"/>
      </w:rPr>
    </w:lvl>
    <w:lvl w:ilvl="1" w:tplc="8CFE5D84">
      <w:numFmt w:val="bullet"/>
      <w:lvlText w:val="•"/>
      <w:lvlJc w:val="left"/>
      <w:pPr>
        <w:ind w:left="1875" w:hanging="360"/>
      </w:pPr>
      <w:rPr>
        <w:rFonts w:hint="default"/>
        <w:lang w:val="fr-FR" w:eastAsia="en-US" w:bidi="ar-SA"/>
      </w:rPr>
    </w:lvl>
    <w:lvl w:ilvl="2" w:tplc="FFD08EDC">
      <w:numFmt w:val="bullet"/>
      <w:lvlText w:val="•"/>
      <w:lvlJc w:val="left"/>
      <w:pPr>
        <w:ind w:left="2631" w:hanging="360"/>
      </w:pPr>
      <w:rPr>
        <w:rFonts w:hint="default"/>
        <w:lang w:val="fr-FR" w:eastAsia="en-US" w:bidi="ar-SA"/>
      </w:rPr>
    </w:lvl>
    <w:lvl w:ilvl="3" w:tplc="1282724A">
      <w:numFmt w:val="bullet"/>
      <w:lvlText w:val="•"/>
      <w:lvlJc w:val="left"/>
      <w:pPr>
        <w:ind w:left="3386" w:hanging="360"/>
      </w:pPr>
      <w:rPr>
        <w:rFonts w:hint="default"/>
        <w:lang w:val="fr-FR" w:eastAsia="en-US" w:bidi="ar-SA"/>
      </w:rPr>
    </w:lvl>
    <w:lvl w:ilvl="4" w:tplc="DF72BDCA">
      <w:numFmt w:val="bullet"/>
      <w:lvlText w:val="•"/>
      <w:lvlJc w:val="left"/>
      <w:pPr>
        <w:ind w:left="4142" w:hanging="360"/>
      </w:pPr>
      <w:rPr>
        <w:rFonts w:hint="default"/>
        <w:lang w:val="fr-FR" w:eastAsia="en-US" w:bidi="ar-SA"/>
      </w:rPr>
    </w:lvl>
    <w:lvl w:ilvl="5" w:tplc="922E5820">
      <w:numFmt w:val="bullet"/>
      <w:lvlText w:val="•"/>
      <w:lvlJc w:val="left"/>
      <w:pPr>
        <w:ind w:left="4897" w:hanging="360"/>
      </w:pPr>
      <w:rPr>
        <w:rFonts w:hint="default"/>
        <w:lang w:val="fr-FR" w:eastAsia="en-US" w:bidi="ar-SA"/>
      </w:rPr>
    </w:lvl>
    <w:lvl w:ilvl="6" w:tplc="33E66212">
      <w:numFmt w:val="bullet"/>
      <w:lvlText w:val="•"/>
      <w:lvlJc w:val="left"/>
      <w:pPr>
        <w:ind w:left="5653" w:hanging="360"/>
      </w:pPr>
      <w:rPr>
        <w:rFonts w:hint="default"/>
        <w:lang w:val="fr-FR" w:eastAsia="en-US" w:bidi="ar-SA"/>
      </w:rPr>
    </w:lvl>
    <w:lvl w:ilvl="7" w:tplc="AF2469B6">
      <w:numFmt w:val="bullet"/>
      <w:lvlText w:val="•"/>
      <w:lvlJc w:val="left"/>
      <w:pPr>
        <w:ind w:left="6408" w:hanging="360"/>
      </w:pPr>
      <w:rPr>
        <w:rFonts w:hint="default"/>
        <w:lang w:val="fr-FR" w:eastAsia="en-US" w:bidi="ar-SA"/>
      </w:rPr>
    </w:lvl>
    <w:lvl w:ilvl="8" w:tplc="C7E88176">
      <w:numFmt w:val="bullet"/>
      <w:lvlText w:val="•"/>
      <w:lvlJc w:val="left"/>
      <w:pPr>
        <w:ind w:left="7164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3B2D7516"/>
    <w:multiLevelType w:val="hybridMultilevel"/>
    <w:tmpl w:val="31E0BCDE"/>
    <w:lvl w:ilvl="0" w:tplc="040C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8" w15:restartNumberingAfterBreak="0">
    <w:nsid w:val="465C0372"/>
    <w:multiLevelType w:val="hybridMultilevel"/>
    <w:tmpl w:val="BEC2BB7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382373"/>
    <w:multiLevelType w:val="hybridMultilevel"/>
    <w:tmpl w:val="4A12F984"/>
    <w:lvl w:ilvl="0" w:tplc="040C0003">
      <w:start w:val="1"/>
      <w:numFmt w:val="bullet"/>
      <w:lvlText w:val="o"/>
      <w:lvlJc w:val="left"/>
      <w:pPr>
        <w:ind w:left="86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0" w15:restartNumberingAfterBreak="0">
    <w:nsid w:val="4FA41F1A"/>
    <w:multiLevelType w:val="hybridMultilevel"/>
    <w:tmpl w:val="7514150E"/>
    <w:lvl w:ilvl="0" w:tplc="040C0001">
      <w:start w:val="1"/>
      <w:numFmt w:val="bullet"/>
      <w:lvlText w:val=""/>
      <w:lvlJc w:val="left"/>
      <w:pPr>
        <w:ind w:left="506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226" w:hanging="360"/>
      </w:pPr>
    </w:lvl>
    <w:lvl w:ilvl="2" w:tplc="040C001B" w:tentative="1">
      <w:start w:val="1"/>
      <w:numFmt w:val="lowerRoman"/>
      <w:lvlText w:val="%3."/>
      <w:lvlJc w:val="right"/>
      <w:pPr>
        <w:ind w:left="1946" w:hanging="180"/>
      </w:pPr>
    </w:lvl>
    <w:lvl w:ilvl="3" w:tplc="040C000F" w:tentative="1">
      <w:start w:val="1"/>
      <w:numFmt w:val="decimal"/>
      <w:lvlText w:val="%4."/>
      <w:lvlJc w:val="left"/>
      <w:pPr>
        <w:ind w:left="2666" w:hanging="360"/>
      </w:pPr>
    </w:lvl>
    <w:lvl w:ilvl="4" w:tplc="040C0019" w:tentative="1">
      <w:start w:val="1"/>
      <w:numFmt w:val="lowerLetter"/>
      <w:lvlText w:val="%5."/>
      <w:lvlJc w:val="left"/>
      <w:pPr>
        <w:ind w:left="3386" w:hanging="360"/>
      </w:pPr>
    </w:lvl>
    <w:lvl w:ilvl="5" w:tplc="040C001B" w:tentative="1">
      <w:start w:val="1"/>
      <w:numFmt w:val="lowerRoman"/>
      <w:lvlText w:val="%6."/>
      <w:lvlJc w:val="right"/>
      <w:pPr>
        <w:ind w:left="4106" w:hanging="180"/>
      </w:pPr>
    </w:lvl>
    <w:lvl w:ilvl="6" w:tplc="040C000F" w:tentative="1">
      <w:start w:val="1"/>
      <w:numFmt w:val="decimal"/>
      <w:lvlText w:val="%7."/>
      <w:lvlJc w:val="left"/>
      <w:pPr>
        <w:ind w:left="4826" w:hanging="360"/>
      </w:pPr>
    </w:lvl>
    <w:lvl w:ilvl="7" w:tplc="040C0019" w:tentative="1">
      <w:start w:val="1"/>
      <w:numFmt w:val="lowerLetter"/>
      <w:lvlText w:val="%8."/>
      <w:lvlJc w:val="left"/>
      <w:pPr>
        <w:ind w:left="5546" w:hanging="360"/>
      </w:pPr>
    </w:lvl>
    <w:lvl w:ilvl="8" w:tplc="040C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1" w15:restartNumberingAfterBreak="0">
    <w:nsid w:val="56F95132"/>
    <w:multiLevelType w:val="hybridMultilevel"/>
    <w:tmpl w:val="56883236"/>
    <w:lvl w:ilvl="0" w:tplc="C180EE5A">
      <w:numFmt w:val="bullet"/>
      <w:lvlText w:val="-"/>
      <w:lvlJc w:val="left"/>
      <w:pPr>
        <w:ind w:left="126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9"/>
        <w:sz w:val="24"/>
        <w:szCs w:val="24"/>
        <w:lang w:val="fr-FR" w:eastAsia="en-US" w:bidi="ar-SA"/>
      </w:rPr>
    </w:lvl>
    <w:lvl w:ilvl="1" w:tplc="7E76E11E">
      <w:numFmt w:val="bullet"/>
      <w:lvlText w:val="•"/>
      <w:lvlJc w:val="left"/>
      <w:pPr>
        <w:ind w:left="2097" w:hanging="360"/>
      </w:pPr>
      <w:rPr>
        <w:rFonts w:hint="default"/>
        <w:lang w:val="fr-FR" w:eastAsia="en-US" w:bidi="ar-SA"/>
      </w:rPr>
    </w:lvl>
    <w:lvl w:ilvl="2" w:tplc="006A1B58">
      <w:numFmt w:val="bullet"/>
      <w:lvlText w:val="•"/>
      <w:lvlJc w:val="left"/>
      <w:pPr>
        <w:ind w:left="2934" w:hanging="360"/>
      </w:pPr>
      <w:rPr>
        <w:rFonts w:hint="default"/>
        <w:lang w:val="fr-FR" w:eastAsia="en-US" w:bidi="ar-SA"/>
      </w:rPr>
    </w:lvl>
    <w:lvl w:ilvl="3" w:tplc="5C1038CE">
      <w:numFmt w:val="bullet"/>
      <w:lvlText w:val="•"/>
      <w:lvlJc w:val="left"/>
      <w:pPr>
        <w:ind w:left="3771" w:hanging="360"/>
      </w:pPr>
      <w:rPr>
        <w:rFonts w:hint="default"/>
        <w:lang w:val="fr-FR" w:eastAsia="en-US" w:bidi="ar-SA"/>
      </w:rPr>
    </w:lvl>
    <w:lvl w:ilvl="4" w:tplc="A6965092">
      <w:numFmt w:val="bullet"/>
      <w:lvlText w:val="•"/>
      <w:lvlJc w:val="left"/>
      <w:pPr>
        <w:ind w:left="4608" w:hanging="360"/>
      </w:pPr>
      <w:rPr>
        <w:rFonts w:hint="default"/>
        <w:lang w:val="fr-FR" w:eastAsia="en-US" w:bidi="ar-SA"/>
      </w:rPr>
    </w:lvl>
    <w:lvl w:ilvl="5" w:tplc="6C208F96">
      <w:numFmt w:val="bullet"/>
      <w:lvlText w:val="•"/>
      <w:lvlJc w:val="left"/>
      <w:pPr>
        <w:ind w:left="5446" w:hanging="360"/>
      </w:pPr>
      <w:rPr>
        <w:rFonts w:hint="default"/>
        <w:lang w:val="fr-FR" w:eastAsia="en-US" w:bidi="ar-SA"/>
      </w:rPr>
    </w:lvl>
    <w:lvl w:ilvl="6" w:tplc="022A4572">
      <w:numFmt w:val="bullet"/>
      <w:lvlText w:val="•"/>
      <w:lvlJc w:val="left"/>
      <w:pPr>
        <w:ind w:left="6283" w:hanging="360"/>
      </w:pPr>
      <w:rPr>
        <w:rFonts w:hint="default"/>
        <w:lang w:val="fr-FR" w:eastAsia="en-US" w:bidi="ar-SA"/>
      </w:rPr>
    </w:lvl>
    <w:lvl w:ilvl="7" w:tplc="A65C9F5A">
      <w:numFmt w:val="bullet"/>
      <w:lvlText w:val="•"/>
      <w:lvlJc w:val="left"/>
      <w:pPr>
        <w:ind w:left="7120" w:hanging="360"/>
      </w:pPr>
      <w:rPr>
        <w:rFonts w:hint="default"/>
        <w:lang w:val="fr-FR" w:eastAsia="en-US" w:bidi="ar-SA"/>
      </w:rPr>
    </w:lvl>
    <w:lvl w:ilvl="8" w:tplc="D2905892">
      <w:numFmt w:val="bullet"/>
      <w:lvlText w:val="•"/>
      <w:lvlJc w:val="left"/>
      <w:pPr>
        <w:ind w:left="7957" w:hanging="360"/>
      </w:pPr>
      <w:rPr>
        <w:rFonts w:hint="default"/>
        <w:lang w:val="fr-FR" w:eastAsia="en-US" w:bidi="ar-SA"/>
      </w:rPr>
    </w:lvl>
  </w:abstractNum>
  <w:abstractNum w:abstractNumId="12" w15:restartNumberingAfterBreak="0">
    <w:nsid w:val="60E457C8"/>
    <w:multiLevelType w:val="hybridMultilevel"/>
    <w:tmpl w:val="1F126AB6"/>
    <w:lvl w:ilvl="0" w:tplc="040C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3" w15:restartNumberingAfterBreak="0">
    <w:nsid w:val="63FC01D9"/>
    <w:multiLevelType w:val="hybridMultilevel"/>
    <w:tmpl w:val="428073D4"/>
    <w:lvl w:ilvl="0" w:tplc="040C0001">
      <w:start w:val="1"/>
      <w:numFmt w:val="bullet"/>
      <w:lvlText w:val=""/>
      <w:lvlJc w:val="left"/>
      <w:pPr>
        <w:ind w:left="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num w:numId="1" w16cid:durableId="1594391097">
    <w:abstractNumId w:val="7"/>
  </w:num>
  <w:num w:numId="2" w16cid:durableId="905187988">
    <w:abstractNumId w:val="12"/>
  </w:num>
  <w:num w:numId="3" w16cid:durableId="292909512">
    <w:abstractNumId w:val="6"/>
  </w:num>
  <w:num w:numId="4" w16cid:durableId="1279601101">
    <w:abstractNumId w:val="13"/>
  </w:num>
  <w:num w:numId="5" w16cid:durableId="1530216550">
    <w:abstractNumId w:val="10"/>
  </w:num>
  <w:num w:numId="6" w16cid:durableId="1617711780">
    <w:abstractNumId w:val="2"/>
  </w:num>
  <w:num w:numId="7" w16cid:durableId="1065110296">
    <w:abstractNumId w:val="11"/>
  </w:num>
  <w:num w:numId="8" w16cid:durableId="1863399642">
    <w:abstractNumId w:val="8"/>
  </w:num>
  <w:num w:numId="9" w16cid:durableId="1493376529">
    <w:abstractNumId w:val="4"/>
  </w:num>
  <w:num w:numId="10" w16cid:durableId="346054958">
    <w:abstractNumId w:val="3"/>
  </w:num>
  <w:num w:numId="11" w16cid:durableId="1517036291">
    <w:abstractNumId w:val="1"/>
  </w:num>
  <w:num w:numId="12" w16cid:durableId="1200124341">
    <w:abstractNumId w:val="0"/>
  </w:num>
  <w:num w:numId="13" w16cid:durableId="842746949">
    <w:abstractNumId w:val="5"/>
  </w:num>
  <w:num w:numId="14" w16cid:durableId="12367400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1C"/>
    <w:rsid w:val="00026F02"/>
    <w:rsid w:val="00054822"/>
    <w:rsid w:val="0006518A"/>
    <w:rsid w:val="000A7CF4"/>
    <w:rsid w:val="000D7624"/>
    <w:rsid w:val="00106852"/>
    <w:rsid w:val="001356E9"/>
    <w:rsid w:val="001742BF"/>
    <w:rsid w:val="001769C4"/>
    <w:rsid w:val="0018359E"/>
    <w:rsid w:val="001C647E"/>
    <w:rsid w:val="001D0DE9"/>
    <w:rsid w:val="001F3119"/>
    <w:rsid w:val="00226A25"/>
    <w:rsid w:val="0024159D"/>
    <w:rsid w:val="00260996"/>
    <w:rsid w:val="00297F70"/>
    <w:rsid w:val="002A5021"/>
    <w:rsid w:val="002C26BD"/>
    <w:rsid w:val="00307281"/>
    <w:rsid w:val="00340766"/>
    <w:rsid w:val="00354A1B"/>
    <w:rsid w:val="00392EE5"/>
    <w:rsid w:val="003E264B"/>
    <w:rsid w:val="0041504A"/>
    <w:rsid w:val="0041724D"/>
    <w:rsid w:val="0045393F"/>
    <w:rsid w:val="004556D7"/>
    <w:rsid w:val="00462D01"/>
    <w:rsid w:val="0049612C"/>
    <w:rsid w:val="004A6752"/>
    <w:rsid w:val="004B3097"/>
    <w:rsid w:val="004F5EB0"/>
    <w:rsid w:val="00533E64"/>
    <w:rsid w:val="00552025"/>
    <w:rsid w:val="00554F1B"/>
    <w:rsid w:val="00563AB2"/>
    <w:rsid w:val="00597EB2"/>
    <w:rsid w:val="005C5685"/>
    <w:rsid w:val="00652494"/>
    <w:rsid w:val="006543C6"/>
    <w:rsid w:val="00665D17"/>
    <w:rsid w:val="00696D58"/>
    <w:rsid w:val="006B3F63"/>
    <w:rsid w:val="006B691C"/>
    <w:rsid w:val="006D4A16"/>
    <w:rsid w:val="00720141"/>
    <w:rsid w:val="00724B2E"/>
    <w:rsid w:val="007811C2"/>
    <w:rsid w:val="00847AB1"/>
    <w:rsid w:val="008806C7"/>
    <w:rsid w:val="008836ED"/>
    <w:rsid w:val="008917F0"/>
    <w:rsid w:val="00891EB9"/>
    <w:rsid w:val="008A4C29"/>
    <w:rsid w:val="008D0998"/>
    <w:rsid w:val="00903FBE"/>
    <w:rsid w:val="00984757"/>
    <w:rsid w:val="009A3671"/>
    <w:rsid w:val="009E0615"/>
    <w:rsid w:val="009E1EC9"/>
    <w:rsid w:val="009F595E"/>
    <w:rsid w:val="00A042E3"/>
    <w:rsid w:val="00A10933"/>
    <w:rsid w:val="00AA2471"/>
    <w:rsid w:val="00AC76FC"/>
    <w:rsid w:val="00B56327"/>
    <w:rsid w:val="00B80F58"/>
    <w:rsid w:val="00B85F8C"/>
    <w:rsid w:val="00BA2B96"/>
    <w:rsid w:val="00BA74FE"/>
    <w:rsid w:val="00BD391D"/>
    <w:rsid w:val="00C205D7"/>
    <w:rsid w:val="00C45CCA"/>
    <w:rsid w:val="00C74243"/>
    <w:rsid w:val="00CA46D4"/>
    <w:rsid w:val="00CB0C8D"/>
    <w:rsid w:val="00CB5F58"/>
    <w:rsid w:val="00CF75C0"/>
    <w:rsid w:val="00D63EB2"/>
    <w:rsid w:val="00D72BF9"/>
    <w:rsid w:val="00D90321"/>
    <w:rsid w:val="00DC2CEA"/>
    <w:rsid w:val="00DF794E"/>
    <w:rsid w:val="00E51841"/>
    <w:rsid w:val="00E53441"/>
    <w:rsid w:val="00E71F22"/>
    <w:rsid w:val="00E96514"/>
    <w:rsid w:val="00EA24D7"/>
    <w:rsid w:val="00EB282A"/>
    <w:rsid w:val="00EC6F0A"/>
    <w:rsid w:val="00F058EE"/>
    <w:rsid w:val="00F1229B"/>
    <w:rsid w:val="00F23CAC"/>
    <w:rsid w:val="00F5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E1CD8"/>
  <w15:chartTrackingRefBased/>
  <w15:docId w15:val="{F42813C3-5F88-42BF-9A7D-D2EE878E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6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6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691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6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691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6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6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6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6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691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69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691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691C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691C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69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69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69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69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6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6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69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6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69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69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69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691C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691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691C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691C"/>
    <w:rPr>
      <w:b/>
      <w:bCs/>
      <w:smallCaps/>
      <w:color w:val="365F9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D391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BD391D"/>
    <w:rPr>
      <w:rFonts w:ascii="Arial MT" w:eastAsia="Arial MT" w:hAnsi="Arial MT" w:cs="Arial MT"/>
      <w:kern w:val="0"/>
      <w:sz w:val="24"/>
      <w:szCs w:val="24"/>
      <w14:ligatures w14:val="none"/>
    </w:rPr>
  </w:style>
  <w:style w:type="character" w:styleId="Lienhypertexte">
    <w:name w:val="Hyperlink"/>
    <w:basedOn w:val="Policepardfaut"/>
    <w:uiPriority w:val="99"/>
    <w:unhideWhenUsed/>
    <w:rsid w:val="0055202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5202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A67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refourdesbenevoles.ffessm.fr/uploads/media/docs/0001/13/bd511f3ff333c9f3b27cd8d42f233b4d350e9fd7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.docs.live.net/0deffdb7d47677ea/Documents/FFESSM/B%C3%A9n%C3%A9volat/D%C3%A9fiscalisation%20des%20Kms/2023/Proposition%20de%20pr%C3%A9sentation%20%C3%A0%20faire%20au%20CDN%20de%20f%C3%A9vrier%202023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672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Bellanger</dc:creator>
  <cp:keywords/>
  <dc:description/>
  <cp:lastModifiedBy>alain Bellanger</cp:lastModifiedBy>
  <cp:revision>7</cp:revision>
  <cp:lastPrinted>2025-11-19T08:29:00Z</cp:lastPrinted>
  <dcterms:created xsi:type="dcterms:W3CDTF">2025-11-20T19:10:00Z</dcterms:created>
  <dcterms:modified xsi:type="dcterms:W3CDTF">2025-11-21T10:24:00Z</dcterms:modified>
</cp:coreProperties>
</file>